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AA936BB" w14:textId="77777777" w:rsidR="000F1A2C" w:rsidRDefault="00A32100">
      <w:pPr>
        <w:pStyle w:val="normal0"/>
      </w:pP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sz w:val="21"/>
          <w:szCs w:val="21"/>
          <w:highlight w:val="white"/>
        </w:rPr>
        <w:tab/>
      </w:r>
      <w:r>
        <w:rPr>
          <w:color w:val="FF0000"/>
          <w:sz w:val="21"/>
          <w:szCs w:val="21"/>
          <w:highlight w:val="white"/>
        </w:rPr>
        <w:t>Date</w:t>
      </w:r>
    </w:p>
    <w:p w14:paraId="48A58B2F" w14:textId="77777777" w:rsidR="000F1A2C" w:rsidRDefault="00A32100">
      <w:pPr>
        <w:pStyle w:val="normal0"/>
      </w:pPr>
      <w:r>
        <w:rPr>
          <w:rFonts w:ascii="Calibri" w:eastAsia="Calibri" w:hAnsi="Calibri" w:cs="Calibri"/>
        </w:rPr>
        <w:t>Dear Teachers,</w:t>
      </w:r>
    </w:p>
    <w:p w14:paraId="11D96F9B" w14:textId="77777777" w:rsidR="000F1A2C" w:rsidRDefault="000F1A2C">
      <w:pPr>
        <w:pStyle w:val="normal0"/>
      </w:pPr>
    </w:p>
    <w:p w14:paraId="5D9B4581" w14:textId="77777777" w:rsidR="000F1A2C" w:rsidRDefault="00A32100">
      <w:pPr>
        <w:pStyle w:val="normal0"/>
      </w:pPr>
      <w:r>
        <w:rPr>
          <w:rFonts w:ascii="Calibri" w:eastAsia="Calibri" w:hAnsi="Calibri" w:cs="Calibri"/>
        </w:rPr>
        <w:t xml:space="preserve">On </w:t>
      </w:r>
      <w:proofErr w:type="spellStart"/>
      <w:r>
        <w:rPr>
          <w:rFonts w:ascii="Calibri" w:eastAsia="Calibri" w:hAnsi="Calibri" w:cs="Calibri"/>
          <w:color w:val="FF0000"/>
        </w:rPr>
        <w:t>XXXday</w:t>
      </w:r>
      <w:proofErr w:type="spellEnd"/>
      <w:r>
        <w:rPr>
          <w:rFonts w:ascii="Calibri" w:eastAsia="Calibri" w:hAnsi="Calibri" w:cs="Calibri"/>
          <w:color w:val="FF0000"/>
        </w:rPr>
        <w:t xml:space="preserve">, </w:t>
      </w:r>
      <w:proofErr w:type="spellStart"/>
      <w:r>
        <w:rPr>
          <w:rFonts w:ascii="Calibri" w:eastAsia="Calibri" w:hAnsi="Calibri" w:cs="Calibri"/>
          <w:color w:val="FF0000"/>
        </w:rPr>
        <w:t>XXXuar</w:t>
      </w:r>
      <w:r>
        <w:rPr>
          <w:rFonts w:ascii="Calibri" w:eastAsia="Calibri" w:hAnsi="Calibri" w:cs="Calibri"/>
          <w:color w:val="FF0000"/>
        </w:rPr>
        <w:t>y</w:t>
      </w:r>
      <w:proofErr w:type="spellEnd"/>
      <w:r>
        <w:rPr>
          <w:rFonts w:ascii="Calibri" w:eastAsia="Calibri" w:hAnsi="Calibri" w:cs="Calibri"/>
          <w:color w:val="FF0000"/>
        </w:rPr>
        <w:t xml:space="preserve"> XX,</w:t>
      </w:r>
      <w:r>
        <w:rPr>
          <w:rFonts w:ascii="Calibri" w:eastAsia="Calibri" w:hAnsi="Calibri" w:cs="Calibri"/>
        </w:rPr>
        <w:t xml:space="preserve"> we will launch Cafeteria Culture’s </w:t>
      </w:r>
      <w:r>
        <w:rPr>
          <w:rFonts w:ascii="Calibri" w:eastAsia="Calibri" w:hAnsi="Calibri" w:cs="Calibri"/>
          <w:b/>
          <w:i/>
        </w:rPr>
        <w:t>SORT2save</w:t>
      </w:r>
      <w:r>
        <w:rPr>
          <w:rFonts w:ascii="Calibri" w:eastAsia="Calibri" w:hAnsi="Calibri" w:cs="Calibri"/>
        </w:rPr>
        <w:t xml:space="preserve"> Cafeteria Ranger Program. This student-led effort focuses on working towards a zero waste cafeteria. All students will have the opportunity to be a Cafeteria Ranger at some point during the school year.</w:t>
      </w:r>
    </w:p>
    <w:p w14:paraId="28C6488C" w14:textId="77777777" w:rsidR="000F1A2C" w:rsidRDefault="000F1A2C">
      <w:pPr>
        <w:pStyle w:val="normal0"/>
      </w:pPr>
    </w:p>
    <w:p w14:paraId="59D9DECD" w14:textId="77777777" w:rsidR="000F1A2C" w:rsidRDefault="00A32100">
      <w:pPr>
        <w:pStyle w:val="normal0"/>
        <w:spacing w:after="80" w:line="312" w:lineRule="auto"/>
      </w:pPr>
      <w:r>
        <w:rPr>
          <w:rFonts w:ascii="Calibri" w:eastAsia="Calibri" w:hAnsi="Calibri" w:cs="Calibri"/>
          <w:b/>
        </w:rPr>
        <w:t>How the program works</w:t>
      </w:r>
    </w:p>
    <w:p w14:paraId="1645444E" w14:textId="29FE3D82" w:rsidR="000F1A2C" w:rsidRDefault="00A32100">
      <w:pPr>
        <w:pStyle w:val="normal0"/>
      </w:pPr>
      <w:hyperlink r:id="rId8">
        <w:r>
          <w:rPr>
            <w:rFonts w:ascii="Calibri" w:eastAsia="Calibri" w:hAnsi="Calibri" w:cs="Calibri"/>
            <w:color w:val="1155CC"/>
            <w:u w:val="single"/>
          </w:rPr>
          <w:t xml:space="preserve">Cafeteria Culture’s </w:t>
        </w:r>
      </w:hyperlink>
      <w:hyperlink r:id="rId9">
        <w:r>
          <w:rPr>
            <w:rFonts w:ascii="Calibri" w:eastAsia="Calibri" w:hAnsi="Calibri" w:cs="Calibri"/>
            <w:i/>
            <w:color w:val="1155CC"/>
            <w:u w:val="single"/>
          </w:rPr>
          <w:t>SORT2save Kit</w:t>
        </w:r>
      </w:hyperlink>
      <w:hyperlink r:id="rId10">
        <w:r>
          <w:rPr>
            <w:rFonts w:ascii="Calibri" w:eastAsia="Calibri" w:hAnsi="Calibri" w:cs="Calibri"/>
            <w:color w:val="1155CC"/>
            <w:u w:val="single"/>
          </w:rPr>
          <w:t xml:space="preserve"> </w:t>
        </w:r>
      </w:hyperlink>
      <w:r>
        <w:rPr>
          <w:rFonts w:ascii="Calibri" w:eastAsia="Calibri" w:hAnsi="Calibri" w:cs="Calibri"/>
        </w:rPr>
        <w:t>will guide us in implementing their uniqu</w:t>
      </w:r>
      <w:r>
        <w:rPr>
          <w:rFonts w:ascii="Calibri" w:eastAsia="Calibri" w:hAnsi="Calibri" w:cs="Calibri"/>
        </w:rPr>
        <w:t xml:space="preserve">e “Cafeteria Ranger” program. Our students will </w:t>
      </w:r>
      <w:r>
        <w:rPr>
          <w:rFonts w:ascii="Calibri" w:eastAsia="Calibri" w:hAnsi="Calibri" w:cs="Calibri"/>
        </w:rPr>
        <w:t xml:space="preserve">teach peers and teachers how to correctly recycle, compost, and sort their trash at the end of each lunch period. This program has been a great success at many schools throughout New York City. Our students </w:t>
      </w:r>
      <w:r>
        <w:rPr>
          <w:rFonts w:ascii="Calibri" w:eastAsia="Calibri" w:hAnsi="Calibri" w:cs="Calibri"/>
        </w:rPr>
        <w:t xml:space="preserve">will practice leadership and develop community spirit as they take on their new Ranger responsibilities! </w:t>
      </w:r>
    </w:p>
    <w:p w14:paraId="7A5A120A" w14:textId="77777777" w:rsidR="000F1A2C" w:rsidRDefault="00A32100">
      <w:pPr>
        <w:pStyle w:val="normal0"/>
      </w:pPr>
      <w:r>
        <w:rPr>
          <w:highlight w:val="white"/>
        </w:rPr>
        <w:t xml:space="preserve"> </w:t>
      </w:r>
    </w:p>
    <w:p w14:paraId="6C730231" w14:textId="77777777" w:rsidR="000F1A2C" w:rsidRDefault="00A32100">
      <w:pPr>
        <w:pStyle w:val="normal0"/>
        <w:spacing w:after="80" w:line="312" w:lineRule="auto"/>
      </w:pPr>
      <w:r>
        <w:rPr>
          <w:rFonts w:ascii="Calibri" w:eastAsia="Calibri" w:hAnsi="Calibri" w:cs="Calibri"/>
          <w:b/>
        </w:rPr>
        <w:t>Cafeteria Culture background</w:t>
      </w:r>
    </w:p>
    <w:p w14:paraId="1327F5AF" w14:textId="77777777" w:rsidR="000F1A2C" w:rsidRDefault="00A32100">
      <w:pPr>
        <w:pStyle w:val="normal0"/>
        <w:spacing w:after="220"/>
      </w:pPr>
      <w:r>
        <w:rPr>
          <w:rFonts w:ascii="Calibri" w:eastAsia="Calibri" w:hAnsi="Calibri" w:cs="Calibri"/>
        </w:rPr>
        <w:t>Cafeteria Culture has been working with NYC public schools since 2009, taking a lead role in creating zero-waste cafete</w:t>
      </w:r>
      <w:r>
        <w:rPr>
          <w:rFonts w:ascii="Calibri" w:eastAsia="Calibri" w:hAnsi="Calibri" w:cs="Calibri"/>
        </w:rPr>
        <w:t>rias and climate smart communities. Their student-led cafeteria sorting program starts with teaching the “why” along with the “how, -to.” Students of all ages take daily action to combat climate change. Cafeteria Culture has catalyzed the elimination of th</w:t>
      </w:r>
      <w:r>
        <w:rPr>
          <w:rFonts w:ascii="Calibri" w:eastAsia="Calibri" w:hAnsi="Calibri" w:cs="Calibri"/>
        </w:rPr>
        <w:t xml:space="preserve">e more than 860,000 polystyrene trays used per day from NYC schools. As of September 2015, NYC and the 5 other largest school districts across the US have eliminated a half a billion </w:t>
      </w:r>
      <w:proofErr w:type="spellStart"/>
      <w:proofErr w:type="gramStart"/>
      <w:r>
        <w:rPr>
          <w:rFonts w:ascii="Calibri" w:eastAsia="Calibri" w:hAnsi="Calibri" w:cs="Calibri"/>
        </w:rPr>
        <w:t>styrofoam</w:t>
      </w:r>
      <w:proofErr w:type="spellEnd"/>
      <w:proofErr w:type="gramEnd"/>
      <w:r>
        <w:rPr>
          <w:rFonts w:ascii="Calibri" w:eastAsia="Calibri" w:hAnsi="Calibri" w:cs="Calibri"/>
        </w:rPr>
        <w:t xml:space="preserve"> trays nationwide. For more information, you can visit 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www.cafeteriaculture.org.</w:t>
        </w:r>
      </w:hyperlink>
    </w:p>
    <w:p w14:paraId="7F08F2FE" w14:textId="77777777" w:rsidR="000F1A2C" w:rsidRDefault="00A32100">
      <w:pPr>
        <w:pStyle w:val="normal0"/>
        <w:spacing w:after="80" w:line="312" w:lineRule="auto"/>
      </w:pPr>
      <w:r>
        <w:rPr>
          <w:rFonts w:ascii="Calibri" w:eastAsia="Calibri" w:hAnsi="Calibri" w:cs="Calibri"/>
          <w:b/>
        </w:rPr>
        <w:t>Cafeteria Culture videos</w:t>
      </w:r>
    </w:p>
    <w:p w14:paraId="155EF1DD" w14:textId="6E2205BA" w:rsidR="000F1A2C" w:rsidRDefault="00A32100">
      <w:pPr>
        <w:pStyle w:val="normal0"/>
        <w:spacing w:after="80"/>
      </w:pPr>
      <w:r>
        <w:rPr>
          <w:rFonts w:ascii="Calibri" w:eastAsia="Calibri" w:hAnsi="Calibri" w:cs="Calibri"/>
        </w:rPr>
        <w:t xml:space="preserve">Check out Cafeteria Culture’s short </w:t>
      </w:r>
      <w:hyperlink r:id="rId12">
        <w:proofErr w:type="spellStart"/>
        <w:r>
          <w:rPr>
            <w:rFonts w:ascii="Calibri" w:eastAsia="Calibri" w:hAnsi="Calibri" w:cs="Calibri"/>
            <w:i/>
            <w:color w:val="1155CC"/>
            <w:u w:val="single"/>
          </w:rPr>
          <w:t>edu-taining</w:t>
        </w:r>
        <w:proofErr w:type="spellEnd"/>
      </w:hyperlink>
      <w:hyperlink r:id="rId13">
        <w:r>
          <w:rPr>
            <w:rFonts w:ascii="Calibri" w:eastAsia="Calibri" w:hAnsi="Calibri" w:cs="Calibri"/>
            <w:color w:val="1155CC"/>
            <w:u w:val="single"/>
          </w:rPr>
          <w:t xml:space="preserve"> videos</w:t>
        </w:r>
      </w:hyperlink>
      <w:r>
        <w:rPr>
          <w:rFonts w:ascii="Calibri" w:eastAsia="Calibri" w:hAnsi="Calibri" w:cs="Calibri"/>
        </w:rPr>
        <w:t xml:space="preserve"> on YouTube at </w:t>
      </w:r>
      <w:hyperlink r:id="rId14">
        <w:proofErr w:type="spellStart"/>
        <w:r>
          <w:rPr>
            <w:rFonts w:ascii="Calibri" w:eastAsia="Calibri" w:hAnsi="Calibri" w:cs="Calibri"/>
            <w:color w:val="1155CC"/>
            <w:u w:val="single"/>
          </w:rPr>
          <w:t>CafCu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 Media</w:t>
        </w:r>
      </w:hyperlink>
      <w:proofErr w:type="gramStart"/>
      <w:r>
        <w:rPr>
          <w:color w:val="222222"/>
          <w:sz w:val="21"/>
          <w:szCs w:val="21"/>
          <w:highlight w:val="white"/>
        </w:rPr>
        <w:t>.</w:t>
      </w:r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 xml:space="preserve"> The videos are </w:t>
      </w:r>
      <w:bookmarkStart w:id="0" w:name="_GoBack"/>
      <w:bookmarkEnd w:id="0"/>
      <w:r>
        <w:rPr>
          <w:rFonts w:ascii="Calibri" w:eastAsia="Calibri" w:hAnsi="Calibri" w:cs="Calibri"/>
        </w:rPr>
        <w:t xml:space="preserve">a fun way for teachers and students to learn how to sort their waste and recyclables and to make positive change in their communities.  All videos are also posted on Cafeteria </w:t>
      </w:r>
      <w:proofErr w:type="gramStart"/>
      <w:r>
        <w:rPr>
          <w:rFonts w:ascii="Calibri" w:eastAsia="Calibri" w:hAnsi="Calibri" w:cs="Calibri"/>
        </w:rPr>
        <w:t xml:space="preserve">Culture’s  </w:t>
      </w:r>
      <w:proofErr w:type="gramEnd"/>
      <w:r>
        <w:fldChar w:fldCharType="begin"/>
      </w:r>
      <w:r>
        <w:instrText xml:space="preserve"> HYPERLINK "https://vimeo.com/cafcu" \h </w:instrText>
      </w:r>
      <w:r>
        <w:fldChar w:fldCharType="separate"/>
      </w:r>
      <w:proofErr w:type="spellStart"/>
      <w:r>
        <w:rPr>
          <w:rFonts w:ascii="Calibri" w:eastAsia="Calibri" w:hAnsi="Calibri" w:cs="Calibri"/>
          <w:color w:val="1155CC"/>
          <w:u w:val="single"/>
        </w:rPr>
        <w:t>Vimeo</w:t>
      </w:r>
      <w:proofErr w:type="spellEnd"/>
      <w:r>
        <w:rPr>
          <w:rFonts w:ascii="Calibri" w:eastAsia="Calibri" w:hAnsi="Calibri" w:cs="Calibri"/>
          <w:color w:val="1155CC"/>
          <w:u w:val="single"/>
        </w:rPr>
        <w:t xml:space="preserve"> ch</w:t>
      </w:r>
      <w:r>
        <w:rPr>
          <w:rFonts w:ascii="Calibri" w:eastAsia="Calibri" w:hAnsi="Calibri" w:cs="Calibri"/>
          <w:color w:val="1155CC"/>
          <w:u w:val="single"/>
        </w:rPr>
        <w:t>annel</w:t>
      </w:r>
      <w:r>
        <w:rPr>
          <w:rFonts w:ascii="Calibri" w:eastAsia="Calibri" w:hAnsi="Calibri" w:cs="Calibri"/>
          <w:color w:val="1155CC"/>
          <w:u w:val="single"/>
        </w:rPr>
        <w:fldChar w:fldCharType="end"/>
      </w:r>
      <w:r>
        <w:rPr>
          <w:rFonts w:ascii="Calibri" w:eastAsia="Calibri" w:hAnsi="Calibri" w:cs="Calibri"/>
        </w:rPr>
        <w:t>. These videos feature students and will lead us through the process of creating our own sorting program. A good place to start is with the 6-minute long</w:t>
      </w:r>
      <w:r>
        <w:rPr>
          <w:color w:val="222222"/>
        </w:rPr>
        <w:t xml:space="preserve"> </w:t>
      </w:r>
      <w:hyperlink r:id="rId15">
        <w:r>
          <w:rPr>
            <w:rFonts w:ascii="Calibri" w:eastAsia="Calibri" w:hAnsi="Calibri" w:cs="Calibri"/>
            <w:color w:val="1155CC"/>
            <w:u w:val="single"/>
          </w:rPr>
          <w:t>SORT2save Cheer!</w:t>
        </w:r>
      </w:hyperlink>
      <w:r>
        <w:rPr>
          <w:color w:val="222222"/>
          <w:sz w:val="21"/>
          <w:szCs w:val="21"/>
          <w:highlight w:val="white"/>
        </w:rPr>
        <w:t xml:space="preserve"> </w:t>
      </w:r>
      <w:proofErr w:type="gramStart"/>
      <w:r>
        <w:rPr>
          <w:rFonts w:ascii="Calibri" w:eastAsia="Calibri" w:hAnsi="Calibri" w:cs="Calibri"/>
        </w:rPr>
        <w:t>and</w:t>
      </w:r>
      <w:proofErr w:type="gramEnd"/>
      <w:r>
        <w:rPr>
          <w:rFonts w:ascii="Calibri" w:eastAsia="Calibri" w:hAnsi="Calibri" w:cs="Calibri"/>
        </w:rPr>
        <w:t xml:space="preserve"> the 6 ½ minute-long </w:t>
      </w:r>
      <w:hyperlink r:id="rId16">
        <w:r>
          <w:rPr>
            <w:rFonts w:ascii="Calibri" w:eastAsia="Calibri" w:hAnsi="Calibri" w:cs="Calibri"/>
            <w:color w:val="1155CC"/>
            <w:u w:val="single"/>
          </w:rPr>
          <w:t xml:space="preserve">Cafeteria Ranger </w:t>
        </w:r>
        <w:proofErr w:type="spellStart"/>
        <w:r>
          <w:rPr>
            <w:rFonts w:ascii="Calibri" w:eastAsia="Calibri" w:hAnsi="Calibri" w:cs="Calibri"/>
            <w:color w:val="1155CC"/>
            <w:u w:val="single"/>
          </w:rPr>
          <w:t>CrashCourse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 </w:t>
        </w:r>
      </w:hyperlink>
      <w:r>
        <w:rPr>
          <w:rFonts w:ascii="Calibri" w:eastAsia="Calibri" w:hAnsi="Calibri" w:cs="Calibri"/>
        </w:rPr>
        <w:t xml:space="preserve">to get a fun overview on how the program works. </w:t>
      </w:r>
    </w:p>
    <w:p w14:paraId="76715ADD" w14:textId="77777777" w:rsidR="000F1A2C" w:rsidRDefault="00A32100">
      <w:pPr>
        <w:pStyle w:val="normal0"/>
        <w:spacing w:after="80" w:line="312" w:lineRule="auto"/>
      </w:pPr>
      <w:r>
        <w:rPr>
          <w:rFonts w:ascii="Calibri" w:eastAsia="Calibri" w:hAnsi="Calibri" w:cs="Calibri"/>
        </w:rPr>
        <w:t>We look forward to working together to create a zero waste school culture!</w:t>
      </w:r>
    </w:p>
    <w:p w14:paraId="75B7B73C" w14:textId="77777777" w:rsidR="000F1A2C" w:rsidRDefault="00A32100">
      <w:pPr>
        <w:pStyle w:val="normal0"/>
        <w:spacing w:after="80" w:line="312" w:lineRule="auto"/>
      </w:pPr>
      <w:r>
        <w:rPr>
          <w:rFonts w:ascii="Calibri" w:eastAsia="Calibri" w:hAnsi="Calibri" w:cs="Calibri"/>
        </w:rPr>
        <w:t>Sincerely,</w:t>
      </w:r>
    </w:p>
    <w:p w14:paraId="23FD68D1" w14:textId="77777777" w:rsidR="000F1A2C" w:rsidRDefault="000F1A2C">
      <w:pPr>
        <w:pStyle w:val="normal0"/>
        <w:spacing w:after="80" w:line="312" w:lineRule="auto"/>
      </w:pPr>
    </w:p>
    <w:p w14:paraId="4BAAE2AE" w14:textId="77777777" w:rsidR="000F1A2C" w:rsidRDefault="00A32100">
      <w:pPr>
        <w:pStyle w:val="normal0"/>
        <w:spacing w:after="80" w:line="312" w:lineRule="auto"/>
      </w:pPr>
      <w:r>
        <w:rPr>
          <w:rFonts w:ascii="Calibri" w:eastAsia="Calibri" w:hAnsi="Calibri" w:cs="Calibri"/>
          <w:color w:val="FF0000"/>
        </w:rPr>
        <w:t>(Sustainability Coordinator, PTA Green Team, Teacher,</w:t>
      </w:r>
      <w:r>
        <w:rPr>
          <w:rFonts w:ascii="Calibri" w:eastAsia="Calibri" w:hAnsi="Calibri" w:cs="Calibri"/>
          <w:color w:val="FF0000"/>
        </w:rPr>
        <w:t xml:space="preserve"> School Administrator)</w:t>
      </w:r>
    </w:p>
    <w:p w14:paraId="75C7155C" w14:textId="77777777" w:rsidR="000F1A2C" w:rsidRDefault="000F1A2C">
      <w:pPr>
        <w:pStyle w:val="normal0"/>
        <w:spacing w:after="80" w:line="312" w:lineRule="auto"/>
      </w:pPr>
    </w:p>
    <w:p w14:paraId="718B56B1" w14:textId="77777777" w:rsidR="000F1A2C" w:rsidRDefault="00A32100">
      <w:pPr>
        <w:pStyle w:val="normal0"/>
        <w:spacing w:line="240" w:lineRule="auto"/>
        <w:jc w:val="center"/>
      </w:pPr>
      <w:r>
        <w:rPr>
          <w:rFonts w:ascii="Calibri" w:eastAsia="Calibri" w:hAnsi="Calibri" w:cs="Calibri"/>
        </w:rPr>
        <w:t>Check out the rest of Cafeteria Culture’s videos and subscribe to their YouTube channel:</w:t>
      </w:r>
    </w:p>
    <w:p w14:paraId="0989B047" w14:textId="77777777" w:rsidR="000F1A2C" w:rsidRDefault="00A32100">
      <w:pPr>
        <w:pStyle w:val="normal0"/>
        <w:jc w:val="center"/>
      </w:pPr>
      <w:hyperlink r:id="rId17">
        <w:r>
          <w:rPr>
            <w:color w:val="1155CC"/>
            <w:sz w:val="20"/>
            <w:szCs w:val="20"/>
            <w:highlight w:val="white"/>
            <w:u w:val="single"/>
          </w:rPr>
          <w:t>https://www.youtube.com/channel/UCwjxgO8LcDjVUXQDnUHbUNA</w:t>
        </w:r>
      </w:hyperlink>
    </w:p>
    <w:p w14:paraId="023C3D88" w14:textId="77777777" w:rsidR="000F1A2C" w:rsidRDefault="00A32100">
      <w:pPr>
        <w:pStyle w:val="normal0"/>
        <w:spacing w:after="220"/>
        <w:jc w:val="center"/>
      </w:pPr>
      <w:r>
        <w:rPr>
          <w:rFonts w:ascii="Calibri" w:eastAsia="Calibri" w:hAnsi="Calibri" w:cs="Calibri"/>
        </w:rPr>
        <w:t xml:space="preserve">Cafeteria </w:t>
      </w:r>
      <w:r>
        <w:rPr>
          <w:rFonts w:ascii="Calibri" w:eastAsia="Calibri" w:hAnsi="Calibri" w:cs="Calibri"/>
        </w:rPr>
        <w:t xml:space="preserve">Culture’s </w:t>
      </w:r>
      <w:proofErr w:type="spellStart"/>
      <w:r>
        <w:rPr>
          <w:rFonts w:ascii="Calibri" w:eastAsia="Calibri" w:hAnsi="Calibri" w:cs="Calibri"/>
        </w:rPr>
        <w:t>Vimeo</w:t>
      </w:r>
      <w:proofErr w:type="spellEnd"/>
      <w:r>
        <w:rPr>
          <w:rFonts w:ascii="Calibri" w:eastAsia="Calibri" w:hAnsi="Calibri" w:cs="Calibri"/>
        </w:rPr>
        <w:t xml:space="preserve"> Channel: </w:t>
      </w:r>
      <w:hyperlink r:id="rId18">
        <w:r>
          <w:rPr>
            <w:color w:val="1155CC"/>
            <w:sz w:val="20"/>
            <w:szCs w:val="20"/>
            <w:highlight w:val="white"/>
            <w:u w:val="single"/>
          </w:rPr>
          <w:t>https://vimeo.com/cafcu</w:t>
        </w:r>
      </w:hyperlink>
      <w:r>
        <w:rPr>
          <w:color w:val="666666"/>
          <w:sz w:val="20"/>
          <w:szCs w:val="20"/>
          <w:highlight w:val="white"/>
        </w:rPr>
        <w:t xml:space="preserve"> </w:t>
      </w:r>
    </w:p>
    <w:p w14:paraId="5C11448D" w14:textId="77777777" w:rsidR="000F1A2C" w:rsidRDefault="000F1A2C">
      <w:pPr>
        <w:pStyle w:val="normal0"/>
      </w:pPr>
    </w:p>
    <w:sectPr w:rsidR="000F1A2C" w:rsidSect="00617FA8">
      <w:headerReference w:type="default" r:id="rId19"/>
      <w:footerReference w:type="default" r:id="rId20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1A827" w14:textId="77777777" w:rsidR="00000000" w:rsidRDefault="00A32100">
      <w:pPr>
        <w:spacing w:line="240" w:lineRule="auto"/>
      </w:pPr>
      <w:r>
        <w:separator/>
      </w:r>
    </w:p>
  </w:endnote>
  <w:endnote w:type="continuationSeparator" w:id="0">
    <w:p w14:paraId="47885961" w14:textId="77777777" w:rsidR="00000000" w:rsidRDefault="00A32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F5EBF" w14:textId="5F637679" w:rsidR="000F1A2C" w:rsidRDefault="00A32100">
    <w:pPr>
      <w:pStyle w:val="normal0"/>
      <w:tabs>
        <w:tab w:val="center" w:pos="4860"/>
        <w:tab w:val="right" w:pos="9360"/>
      </w:tabs>
    </w:pPr>
    <w:r>
      <w:rPr>
        <w:sz w:val="20"/>
        <w:szCs w:val="20"/>
      </w:rPr>
      <w:t xml:space="preserve">Cafeteria Culture - SORT2save Kit                   </w:t>
    </w:r>
    <w:r w:rsidR="00F27128">
      <w:rPr>
        <w:b/>
        <w:sz w:val="20"/>
        <w:szCs w:val="20"/>
      </w:rPr>
      <w:t xml:space="preserve">Teacher Intro </w:t>
    </w:r>
    <w:r>
      <w:rPr>
        <w:b/>
        <w:sz w:val="20"/>
        <w:szCs w:val="20"/>
      </w:rPr>
      <w:t xml:space="preserve">Letter      </w:t>
    </w:r>
    <w:r>
      <w:rPr>
        <w:sz w:val="20"/>
        <w:szCs w:val="20"/>
      </w:rPr>
      <w:tab/>
    </w:r>
    <w:r w:rsidR="000B1FEC">
      <w:rPr>
        <w:sz w:val="20"/>
        <w:szCs w:val="20"/>
      </w:rPr>
      <w:t xml:space="preserve"> </w:t>
    </w:r>
    <w:r>
      <w:rPr>
        <w:sz w:val="20"/>
        <w:szCs w:val="20"/>
      </w:rPr>
      <w:t>www.cafeteriaculture.org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FAD45" w14:textId="77777777" w:rsidR="00000000" w:rsidRDefault="00A32100">
      <w:pPr>
        <w:spacing w:line="240" w:lineRule="auto"/>
      </w:pPr>
      <w:r>
        <w:separator/>
      </w:r>
    </w:p>
  </w:footnote>
  <w:footnote w:type="continuationSeparator" w:id="0">
    <w:p w14:paraId="5D1C5B5B" w14:textId="77777777" w:rsidR="00000000" w:rsidRDefault="00A321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A6DF0" w14:textId="7B777F16" w:rsidR="000F1A2C" w:rsidRDefault="001D2EDD">
    <w:pPr>
      <w:pStyle w:val="normal0"/>
      <w:tabs>
        <w:tab w:val="right" w:pos="10080"/>
        <w:tab w:val="center" w:pos="4050"/>
      </w:tabs>
    </w:pPr>
    <w:r>
      <w:rPr>
        <w:b/>
        <w:sz w:val="20"/>
        <w:szCs w:val="20"/>
      </w:rPr>
      <w:t xml:space="preserve">    </w:t>
    </w:r>
    <w:r>
      <w:rPr>
        <w:noProof/>
      </w:rPr>
      <w:drawing>
        <wp:inline distT="114300" distB="114300" distL="114300" distR="114300" wp14:anchorId="7526B468" wp14:editId="68E3F76F">
          <wp:extent cx="2214563" cy="361950"/>
          <wp:effectExtent l="0" t="0" r="0" 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563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</w:r>
    <w:r>
      <w:rPr>
        <w:b/>
        <w:sz w:val="20"/>
        <w:szCs w:val="20"/>
      </w:rPr>
      <w:t>CAFETERIA RANGER PROGRAM</w:t>
    </w:r>
    <w:r>
      <w:rPr>
        <w:b/>
        <w:sz w:val="20"/>
        <w:szCs w:val="20"/>
      </w:rPr>
      <w:tab/>
    </w:r>
  </w:p>
  <w:p w14:paraId="325367DA" w14:textId="77777777" w:rsidR="001D2EDD" w:rsidRDefault="001D2EDD">
    <w:pPr>
      <w:pStyle w:val="normal0"/>
      <w:tabs>
        <w:tab w:val="right" w:pos="10080"/>
        <w:tab w:val="center" w:pos="40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1A2C"/>
    <w:rsid w:val="000B1FEC"/>
    <w:rsid w:val="000F1A2C"/>
    <w:rsid w:val="001D2EDD"/>
    <w:rsid w:val="00617FA8"/>
    <w:rsid w:val="00A32100"/>
    <w:rsid w:val="00F2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561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FA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FA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FA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FA8"/>
  </w:style>
  <w:style w:type="paragraph" w:styleId="Footer">
    <w:name w:val="footer"/>
    <w:basedOn w:val="Normal"/>
    <w:link w:val="FooterChar"/>
    <w:uiPriority w:val="99"/>
    <w:unhideWhenUsed/>
    <w:rsid w:val="00617FA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F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FA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FA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FA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FA8"/>
  </w:style>
  <w:style w:type="paragraph" w:styleId="Footer">
    <w:name w:val="footer"/>
    <w:basedOn w:val="Normal"/>
    <w:link w:val="FooterChar"/>
    <w:uiPriority w:val="99"/>
    <w:unhideWhenUsed/>
    <w:rsid w:val="00617FA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afeteriaculture.org/sort2save-kit.html" TargetMode="Externa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cafeteriaculture.org/sort2save-kit.html" TargetMode="External"/><Relationship Id="rId11" Type="http://schemas.openxmlformats.org/officeDocument/2006/relationships/hyperlink" Target="http://www.cafeteriaculture.org." TargetMode="External"/><Relationship Id="rId12" Type="http://schemas.openxmlformats.org/officeDocument/2006/relationships/hyperlink" Target="https://www.youtube.com/channel/UCwjxgO8LcDjVUXQDnUHbUNA" TargetMode="External"/><Relationship Id="rId13" Type="http://schemas.openxmlformats.org/officeDocument/2006/relationships/hyperlink" Target="https://www.youtube.com/channel/UCwjxgO8LcDjVUXQDnUHbUNA" TargetMode="External"/><Relationship Id="rId14" Type="http://schemas.openxmlformats.org/officeDocument/2006/relationships/hyperlink" Target="https://www.youtube.com/channel/UCwjxgO8LcDjVUXQDnUHbUNA" TargetMode="External"/><Relationship Id="rId15" Type="http://schemas.openxmlformats.org/officeDocument/2006/relationships/hyperlink" Target="https://vimeo.com/141123680" TargetMode="External"/><Relationship Id="rId16" Type="http://schemas.openxmlformats.org/officeDocument/2006/relationships/hyperlink" Target="https://vimeo.com/172940382" TargetMode="External"/><Relationship Id="rId17" Type="http://schemas.openxmlformats.org/officeDocument/2006/relationships/hyperlink" Target="https://www.youtube.com/channel/UCwjxgO8LcDjVUXQDnUHbUNA" TargetMode="External"/><Relationship Id="rId18" Type="http://schemas.openxmlformats.org/officeDocument/2006/relationships/hyperlink" Target="https://vimeo.com/cafcu" TargetMode="External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feteriaculture.org/sort2save-kit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AB3F3B-F79B-204C-957B-7F5E2A44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470</Words>
  <Characters>2683</Characters>
  <Application>Microsoft Macintosh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Debby Lee Cohen</cp:lastModifiedBy>
  <cp:revision>6</cp:revision>
  <dcterms:created xsi:type="dcterms:W3CDTF">2016-07-26T21:54:00Z</dcterms:created>
  <dcterms:modified xsi:type="dcterms:W3CDTF">2016-07-26T22:14:00Z</dcterms:modified>
</cp:coreProperties>
</file>