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120" w:lineRule="auto"/>
        <w:jc w:val="center"/>
        <w:rPr/>
      </w:pPr>
      <w:r w:rsidDel="00000000" w:rsidR="00000000" w:rsidRPr="00000000">
        <w:rPr>
          <w:rFonts w:ascii="Arial" w:cs="Arial" w:eastAsia="Arial" w:hAnsi="Arial"/>
          <w:color w:val="000000"/>
          <w:sz w:val="36"/>
          <w:szCs w:val="36"/>
          <w:rtl w:val="0"/>
        </w:rPr>
        <w:t xml:space="preserve">Cafeteria Culture</w:t>
      </w:r>
      <w:r w:rsidDel="00000000" w:rsidR="00000000" w:rsidRPr="00000000">
        <w:rPr>
          <w:rtl w:val="0"/>
        </w:rPr>
      </w:r>
    </w:p>
    <w:p w:rsidR="00000000" w:rsidDel="00000000" w:rsidP="00000000" w:rsidRDefault="00000000" w:rsidRPr="00000000" w14:paraId="00000002">
      <w:pPr>
        <w:pStyle w:val="Heading1"/>
        <w:spacing w:after="120" w:before="120" w:lineRule="auto"/>
        <w:jc w:val="center"/>
        <w:rPr/>
      </w:pPr>
      <w:r w:rsidDel="00000000" w:rsidR="00000000" w:rsidRPr="00000000">
        <w:rPr>
          <w:rFonts w:ascii="Arial" w:cs="Arial" w:eastAsia="Arial" w:hAnsi="Arial"/>
          <w:color w:val="000000"/>
          <w:sz w:val="36"/>
          <w:szCs w:val="36"/>
          <w:rtl w:val="0"/>
        </w:rPr>
        <w:t xml:space="preserve">Accessibility Conformance Report</w:t>
      </w:r>
      <w:r w:rsidDel="00000000" w:rsidR="00000000" w:rsidRPr="00000000">
        <w:rPr>
          <w:rtl w:val="0"/>
        </w:rPr>
      </w:r>
    </w:p>
    <w:p w:rsidR="00000000" w:rsidDel="00000000" w:rsidP="00000000" w:rsidRDefault="00000000" w:rsidRPr="00000000" w14:paraId="00000003">
      <w:pPr>
        <w:pStyle w:val="Heading1"/>
        <w:spacing w:after="120" w:before="120" w:lineRule="auto"/>
        <w:jc w:val="center"/>
        <w:rPr/>
      </w:pPr>
      <w:r w:rsidDel="00000000" w:rsidR="00000000" w:rsidRPr="00000000">
        <w:rPr>
          <w:rFonts w:ascii="Arial" w:cs="Arial" w:eastAsia="Arial" w:hAnsi="Arial"/>
          <w:color w:val="000000"/>
          <w:sz w:val="36"/>
          <w:szCs w:val="36"/>
          <w:rtl w:val="0"/>
        </w:rPr>
        <w:t xml:space="preserve">WCAG Edition</w:t>
      </w:r>
      <w:r w:rsidDel="00000000" w:rsidR="00000000" w:rsidRPr="00000000">
        <w:rPr>
          <w:rtl w:val="0"/>
        </w:rPr>
      </w:r>
    </w:p>
    <w:p w:rsidR="00000000" w:rsidDel="00000000" w:rsidP="00000000" w:rsidRDefault="00000000" w:rsidRPr="00000000" w14:paraId="00000004">
      <w:pPr>
        <w:spacing w:after="120" w:lineRule="auto"/>
        <w:jc w:val="center"/>
        <w:rPr/>
      </w:pPr>
      <w:r w:rsidDel="00000000" w:rsidR="00000000" w:rsidRPr="00000000">
        <w:rPr>
          <w:rFonts w:ascii="Arial" w:cs="Arial" w:eastAsia="Arial" w:hAnsi="Arial"/>
          <w:b w:val="1"/>
          <w:bCs w:val="1"/>
          <w:rtl w:val="0"/>
        </w:rPr>
        <w:t xml:space="preserve">(Based on VPAT® Version 2.5Rev)</w:t>
      </w:r>
      <w:r w:rsidDel="00000000" w:rsidR="00000000" w:rsidRPr="00000000">
        <w:rPr>
          <w:rtl w:val="0"/>
        </w:rPr>
      </w:r>
    </w:p>
    <w:p w:rsidR="00000000" w:rsidDel="00000000" w:rsidP="00000000" w:rsidRDefault="00000000" w:rsidRPr="00000000" w14:paraId="00000005">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Name of Product:</w:t>
      </w:r>
      <w:r w:rsidDel="00000000" w:rsidR="00000000" w:rsidRPr="00000000">
        <w:rPr>
          <w:rtl w:val="0"/>
        </w:rPr>
      </w:r>
    </w:p>
    <w:p w:rsidR="00000000" w:rsidDel="00000000" w:rsidP="00000000" w:rsidRDefault="00000000" w:rsidRPr="00000000" w14:paraId="00000006">
      <w:pPr>
        <w:spacing w:after="120" w:lineRule="auto"/>
        <w:rPr/>
      </w:pPr>
      <w:r w:rsidDel="00000000" w:rsidR="00000000" w:rsidRPr="00000000">
        <w:rPr>
          <w:rFonts w:ascii="Arial" w:cs="Arial" w:eastAsia="Arial" w:hAnsi="Arial"/>
          <w:rtl w:val="0"/>
        </w:rPr>
        <w:t xml:space="preserve">Cafeteria Culture website (</w:t>
      </w:r>
      <w:hyperlink r:id="rId6">
        <w:r w:rsidDel="00000000" w:rsidR="00000000" w:rsidRPr="00000000">
          <w:rPr>
            <w:rFonts w:ascii="Arial" w:cs="Arial" w:eastAsia="Arial" w:hAnsi="Arial"/>
            <w:b w:val="1"/>
            <w:bCs w:val="1"/>
            <w:u w:val="single"/>
            <w:rtl w:val="0"/>
          </w:rPr>
          <w:t xml:space="preserve">https://cafeteriaculture.org/</w:t>
        </w:r>
      </w:hyperlink>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07">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Report Date:</w:t>
      </w:r>
      <w:r w:rsidDel="00000000" w:rsidR="00000000" w:rsidRPr="00000000">
        <w:rPr>
          <w:rtl w:val="0"/>
        </w:rPr>
      </w:r>
    </w:p>
    <w:p w:rsidR="00000000" w:rsidDel="00000000" w:rsidP="00000000" w:rsidRDefault="00000000" w:rsidRPr="00000000" w14:paraId="00000008">
      <w:pPr>
        <w:spacing w:after="120" w:lineRule="auto"/>
        <w:rPr/>
      </w:pPr>
      <w:r w:rsidDel="00000000" w:rsidR="00000000" w:rsidRPr="00000000">
        <w:rPr>
          <w:rFonts w:ascii="Arial" w:cs="Arial" w:eastAsia="Arial" w:hAnsi="Arial"/>
          <w:rtl w:val="0"/>
        </w:rPr>
        <w:t xml:space="preserve">24th September, 2026</w:t>
      </w:r>
      <w:r w:rsidDel="00000000" w:rsidR="00000000" w:rsidRPr="00000000">
        <w:rPr>
          <w:rtl w:val="0"/>
        </w:rPr>
      </w:r>
    </w:p>
    <w:p w:rsidR="00000000" w:rsidDel="00000000" w:rsidP="00000000" w:rsidRDefault="00000000" w:rsidRPr="00000000" w14:paraId="00000009">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Product Description:</w:t>
      </w:r>
      <w:r w:rsidDel="00000000" w:rsidR="00000000" w:rsidRPr="00000000">
        <w:rPr>
          <w:rtl w:val="0"/>
        </w:rPr>
      </w:r>
    </w:p>
    <w:p w:rsidR="00000000" w:rsidDel="00000000" w:rsidP="00000000" w:rsidRDefault="00000000" w:rsidRPr="00000000" w14:paraId="0000000A">
      <w:pPr>
        <w:spacing w:after="120" w:lineRule="auto"/>
        <w:rPr/>
      </w:pPr>
      <w:r w:rsidDel="00000000" w:rsidR="00000000" w:rsidRPr="00000000">
        <w:rPr>
          <w:rFonts w:ascii="Arial" w:cs="Arial" w:eastAsia="Arial" w:hAnsi="Arial"/>
          <w:rtl w:val="0"/>
        </w:rPr>
        <w:t xml:space="preserve">Cafeteria Culture (CafCu), founded in 2009 and based in New York City, is an environmental education nonprofit that empowers youth in under-resourced school communities to lead zero-waste and plastic-pollution-reduction initiatives through community science, civic action, media production, and the arts. The website presents the organization's initiatives, educator toolkits, news, and youth advocacy stories.</w:t>
      </w:r>
      <w:r w:rsidDel="00000000" w:rsidR="00000000" w:rsidRPr="00000000">
        <w:rPr>
          <w:rtl w:val="0"/>
        </w:rPr>
      </w:r>
    </w:p>
    <w:p w:rsidR="00000000" w:rsidDel="00000000" w:rsidP="00000000" w:rsidRDefault="00000000" w:rsidRPr="00000000" w14:paraId="0000000B">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Contact information:</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rFonts w:ascii="Arial" w:cs="Arial" w:eastAsia="Arial" w:hAnsi="Arial"/>
          <w:rtl w:val="0"/>
        </w:rPr>
        <w:t xml:space="preserve">Email: </w:t>
      </w:r>
      <w:hyperlink r:id="rId7">
        <w:r w:rsidDel="00000000" w:rsidR="00000000" w:rsidRPr="00000000">
          <w:rPr>
            <w:rFonts w:ascii="Arial" w:cs="Arial" w:eastAsia="Arial" w:hAnsi="Arial"/>
            <w:b w:val="1"/>
            <w:bCs w:val="1"/>
            <w:u w:val="single"/>
            <w:rtl w:val="0"/>
          </w:rPr>
          <w:t xml:space="preserve">info@cafeteriaculture.org</w:t>
        </w:r>
      </w:hyperlink>
      <w:r w:rsidDel="00000000" w:rsidR="00000000" w:rsidRPr="00000000">
        <w:rPr>
          <w:rtl w:val="0"/>
        </w:rPr>
      </w:r>
    </w:p>
    <w:p w:rsidR="00000000" w:rsidDel="00000000" w:rsidP="00000000" w:rsidRDefault="00000000" w:rsidRPr="00000000" w14:paraId="0000000D">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Evaluation Methods Used:</w:t>
      </w: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rFonts w:ascii="Arial" w:cs="Arial" w:eastAsia="Arial" w:hAnsi="Arial"/>
          <w:rtl w:val="0"/>
        </w:rPr>
        <w:t xml:space="preserve">Accessibility testing as per WCAG 2.2 AA guidelines.</w:t>
      </w:r>
      <w:r w:rsidDel="00000000" w:rsidR="00000000" w:rsidRPr="00000000">
        <w:rPr>
          <w:rtl w:val="0"/>
        </w:rPr>
      </w:r>
    </w:p>
    <w:p w:rsidR="00000000" w:rsidDel="00000000" w:rsidP="00000000" w:rsidRDefault="00000000" w:rsidRPr="00000000" w14:paraId="0000000F">
      <w:pPr>
        <w:spacing w:after="120" w:lineRule="auto"/>
        <w:rPr/>
      </w:pPr>
      <w:r w:rsidDel="00000000" w:rsidR="00000000" w:rsidRPr="00000000">
        <w:rPr>
          <w:rFonts w:ascii="Arial" w:cs="Arial" w:eastAsia="Arial" w:hAnsi="Arial"/>
          <w:rtl w:val="0"/>
        </w:rPr>
        <w:t xml:space="preserve">The evaluation was performed using below tools/tests:</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Automated accessibility testing tools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Screen reader testing (NVDA on Chrome; VoiceOver on iPhone/Safari)</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Keyboard-only navigation testing</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Color contrast verification</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Browser zoom testing</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Text-spacing testing</w:t>
      </w:r>
      <w:r w:rsidDel="00000000" w:rsidR="00000000" w:rsidRPr="00000000">
        <w:rPr>
          <w:rtl w:val="0"/>
        </w:rPr>
      </w:r>
    </w:p>
    <w:p w:rsidR="00000000" w:rsidDel="00000000" w:rsidP="00000000" w:rsidRDefault="00000000" w:rsidRPr="00000000" w14:paraId="00000016">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Notes:</w:t>
      </w:r>
      <w:r w:rsidDel="00000000" w:rsidR="00000000" w:rsidRPr="00000000">
        <w:rPr>
          <w:rtl w:val="0"/>
        </w:rPr>
      </w:r>
    </w:p>
    <w:p w:rsidR="00000000" w:rsidDel="00000000" w:rsidP="00000000" w:rsidRDefault="00000000" w:rsidRPr="00000000" w14:paraId="00000017">
      <w:pPr>
        <w:spacing w:after="120" w:lineRule="auto"/>
        <w:rPr/>
      </w:pPr>
      <w:r w:rsidDel="00000000" w:rsidR="00000000" w:rsidRPr="00000000">
        <w:rPr>
          <w:rFonts w:ascii="Arial" w:cs="Arial" w:eastAsia="Arial" w:hAnsi="Arial"/>
          <w:rtl w:val="0"/>
        </w:rPr>
        <w:t xml:space="preserve">Of the 19 accessibility issues identified during this evaluation, 15 have been remediated and independently verified across two rounds of QA testing. Two remaining issues are attributed to the homepage's embedded YouTube video player, a third-party component outside the website's direct control. A further two issues — the absence of an audio description and a full-text media alternative for the homepage's video — have been reviewed by the organization and marked “Won't Fix” at this time, rather than pending work. These items are noted in the Remarks column of the relevant criteria below.</w:t>
      </w:r>
      <w:r w:rsidDel="00000000" w:rsidR="00000000" w:rsidRPr="00000000">
        <w:rPr>
          <w:rtl w:val="0"/>
        </w:rPr>
      </w:r>
    </w:p>
    <w:p w:rsidR="00000000" w:rsidDel="00000000" w:rsidP="00000000" w:rsidRDefault="00000000" w:rsidRPr="00000000" w14:paraId="00000018">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Evaluation Scope:</w:t>
      </w:r>
      <w:r w:rsidDel="00000000" w:rsidR="00000000" w:rsidRPr="00000000">
        <w:rPr>
          <w:rtl w:val="0"/>
        </w:rPr>
      </w:r>
    </w:p>
    <w:p w:rsidR="00000000" w:rsidDel="00000000" w:rsidP="00000000" w:rsidRDefault="00000000" w:rsidRPr="00000000" w14:paraId="00000019">
      <w:pPr>
        <w:spacing w:after="120" w:lineRule="auto"/>
        <w:rPr/>
      </w:pPr>
      <w:r w:rsidDel="00000000" w:rsidR="00000000" w:rsidRPr="00000000">
        <w:rPr>
          <w:rFonts w:ascii="Arial" w:cs="Arial" w:eastAsia="Arial" w:hAnsi="Arial"/>
          <w:rtl w:val="0"/>
        </w:rPr>
        <w:t xml:space="preserve">The evaluation covered the following pages.</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0"/>
        <w:tblGridChange w:id="0">
          <w:tblGrid>
            <w:gridCol w:w="9600"/>
          </w:tblGrid>
        </w:tblGridChange>
      </w:tblGrid>
      <w:tr>
        <w:trPr>
          <w:cantSplit w:val="0"/>
          <w:tblHeader w:val="0"/>
        </w:trPr>
        <w:tc>
          <w:tcPr>
            <w:tcMar>
              <w:top w:w="80.0" w:type="dxa"/>
              <w:left w:w="100.0" w:type="dxa"/>
              <w:bottom w:w="80.0" w:type="dxa"/>
              <w:right w:w="100.0" w:type="dxa"/>
            </w:tcMar>
          </w:tcPr>
          <w:p w:rsidR="00000000" w:rsidDel="00000000" w:rsidP="00000000" w:rsidRDefault="00000000" w:rsidRPr="00000000" w14:paraId="0000001A">
            <w:pPr>
              <w:rPr/>
            </w:pPr>
            <w:hyperlink r:id="rId8">
              <w:r w:rsidDel="00000000" w:rsidR="00000000" w:rsidRPr="00000000">
                <w:rPr>
                  <w:rFonts w:ascii="Arial" w:cs="Arial" w:eastAsia="Arial" w:hAnsi="Arial"/>
                  <w:b w:val="1"/>
                  <w:bCs w:val="1"/>
                  <w:u w:val="single"/>
                  <w:rtl w:val="0"/>
                </w:rPr>
                <w:t xml:space="preserve">https://cafeteriaculture.org/</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B">
            <w:pPr>
              <w:rPr/>
            </w:pPr>
            <w:hyperlink r:id="rId9">
              <w:r w:rsidDel="00000000" w:rsidR="00000000" w:rsidRPr="00000000">
                <w:rPr>
                  <w:rFonts w:ascii="Arial" w:cs="Arial" w:eastAsia="Arial" w:hAnsi="Arial"/>
                  <w:b w:val="1"/>
                  <w:bCs w:val="1"/>
                  <w:u w:val="single"/>
                  <w:rtl w:val="0"/>
                </w:rPr>
                <w:t xml:space="preserve">https://cafeteriaculture.org/initiative/microplastic-madness/</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C">
            <w:pPr>
              <w:rPr/>
            </w:pPr>
            <w:hyperlink r:id="rId10">
              <w:r w:rsidDel="00000000" w:rsidR="00000000" w:rsidRPr="00000000">
                <w:rPr>
                  <w:rFonts w:ascii="Arial" w:cs="Arial" w:eastAsia="Arial" w:hAnsi="Arial"/>
                  <w:b w:val="1"/>
                  <w:bCs w:val="1"/>
                  <w:u w:val="single"/>
                  <w:rtl w:val="0"/>
                </w:rPr>
                <w:t xml:space="preserve">https://cafeteriaculture.org/toolkit/microplastic-madness/</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D">
            <w:pPr>
              <w:rPr/>
            </w:pPr>
            <w:hyperlink r:id="rId11">
              <w:r w:rsidDel="00000000" w:rsidR="00000000" w:rsidRPr="00000000">
                <w:rPr>
                  <w:rFonts w:ascii="Arial" w:cs="Arial" w:eastAsia="Arial" w:hAnsi="Arial"/>
                  <w:b w:val="1"/>
                  <w:bCs w:val="1"/>
                  <w:u w:val="single"/>
                  <w:rtl w:val="0"/>
                </w:rPr>
                <w:t xml:space="preserve">https://cafeteriaculture.org/about/</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E">
            <w:pPr>
              <w:rPr/>
            </w:pPr>
            <w:hyperlink r:id="rId12">
              <w:r w:rsidDel="00000000" w:rsidR="00000000" w:rsidRPr="00000000">
                <w:rPr>
                  <w:rFonts w:ascii="Arial" w:cs="Arial" w:eastAsia="Arial" w:hAnsi="Arial"/>
                  <w:b w:val="1"/>
                  <w:bCs w:val="1"/>
                  <w:u w:val="single"/>
                  <w:rtl w:val="0"/>
                </w:rPr>
                <w:t xml:space="preserve">https://cafeteriaculture.org/events/</w:t>
              </w:r>
            </w:hyperlink>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1F">
            <w:pPr>
              <w:rPr/>
            </w:pPr>
            <w:hyperlink r:id="rId13">
              <w:r w:rsidDel="00000000" w:rsidR="00000000" w:rsidRPr="00000000">
                <w:rPr>
                  <w:rFonts w:ascii="Arial" w:cs="Arial" w:eastAsia="Arial" w:hAnsi="Arial"/>
                  <w:b w:val="1"/>
                  <w:bCs w:val="1"/>
                  <w:u w:val="single"/>
                  <w:rtl w:val="0"/>
                </w:rPr>
                <w:t xml:space="preserve">https://cafeteriaculture.org/cafcu-youth-testify-in-support-of-the-nyc-skipthestuff-bill-int-0559/</w:t>
              </w:r>
            </w:hyperlink>
            <w:r w:rsidDel="00000000" w:rsidR="00000000" w:rsidRPr="00000000">
              <w:rPr>
                <w:rtl w:val="0"/>
              </w:rPr>
            </w:r>
          </w:p>
        </w:tc>
      </w:tr>
    </w:tbl>
    <w:p w:rsidR="00000000" w:rsidDel="00000000" w:rsidP="00000000" w:rsidRDefault="00000000" w:rsidRPr="00000000" w14:paraId="00000020">
      <w:pPr>
        <w:spacing w:after="200" w:lineRule="auto"/>
        <w:rPr/>
      </w:pPr>
      <w:r w:rsidDel="00000000" w:rsidR="00000000" w:rsidRPr="00000000">
        <w:rPr>
          <w:rtl w:val="0"/>
        </w:rPr>
      </w:r>
    </w:p>
    <w:p w:rsidR="00000000" w:rsidDel="00000000" w:rsidP="00000000" w:rsidRDefault="00000000" w:rsidRPr="00000000" w14:paraId="00000021">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Applicable Standards/Guidelines</w:t>
      </w:r>
      <w:r w:rsidDel="00000000" w:rsidR="00000000" w:rsidRPr="00000000">
        <w:rPr>
          <w:rtl w:val="0"/>
        </w:rPr>
      </w:r>
    </w:p>
    <w:p w:rsidR="00000000" w:rsidDel="00000000" w:rsidP="00000000" w:rsidRDefault="00000000" w:rsidRPr="00000000" w14:paraId="00000022">
      <w:pPr>
        <w:spacing w:after="120" w:lineRule="auto"/>
        <w:rPr/>
      </w:pPr>
      <w:r w:rsidDel="00000000" w:rsidR="00000000" w:rsidRPr="00000000">
        <w:rPr>
          <w:rFonts w:ascii="Arial" w:cs="Arial" w:eastAsia="Arial" w:hAnsi="Arial"/>
          <w:rtl w:val="0"/>
        </w:rPr>
        <w:t xml:space="preserve">This report covers the degree of conformance for the following accessibility standards/guidelines:</w:t>
      </w: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00"/>
        <w:gridCol w:w="4000"/>
        <w:tblGridChange w:id="0">
          <w:tblGrid>
            <w:gridCol w:w="5600"/>
            <w:gridCol w:w="4000"/>
          </w:tblGrid>
        </w:tblGridChange>
      </w:tblGrid>
      <w:tr>
        <w:trPr>
          <w:cantSplit w:val="0"/>
          <w:tblHeader w:val="1"/>
        </w:trPr>
        <w:tc>
          <w:tcPr>
            <w:tcMar>
              <w:top w:w="80.0" w:type="dxa"/>
              <w:left w:w="100.0" w:type="dxa"/>
              <w:bottom w:w="80.0" w:type="dxa"/>
              <w:right w:w="100.0" w:type="dxa"/>
            </w:tcMar>
          </w:tcPr>
          <w:p w:rsidR="00000000" w:rsidDel="00000000" w:rsidP="00000000" w:rsidRDefault="00000000" w:rsidRPr="00000000" w14:paraId="00000023">
            <w:pPr>
              <w:rPr/>
            </w:pPr>
            <w:r w:rsidDel="00000000" w:rsidR="00000000" w:rsidRPr="00000000">
              <w:rPr>
                <w:rFonts w:ascii="Arial" w:cs="Arial" w:eastAsia="Arial" w:hAnsi="Arial"/>
                <w:b w:val="1"/>
                <w:bCs w:val="1"/>
                <w:sz w:val="20"/>
                <w:szCs w:val="20"/>
                <w:rtl w:val="0"/>
              </w:rPr>
              <w:t xml:space="preserve">Standard/Guideline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24">
            <w:pPr>
              <w:rPr/>
            </w:pPr>
            <w:r w:rsidDel="00000000" w:rsidR="00000000" w:rsidRPr="00000000">
              <w:rPr>
                <w:rFonts w:ascii="Arial" w:cs="Arial" w:eastAsia="Arial" w:hAnsi="Arial"/>
                <w:b w:val="1"/>
                <w:bCs w:val="1"/>
                <w:sz w:val="20"/>
                <w:szCs w:val="20"/>
                <w:rtl w:val="0"/>
              </w:rPr>
              <w:t xml:space="preserve">Included in Report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25">
            <w:pPr>
              <w:rPr/>
            </w:pPr>
            <w:r w:rsidDel="00000000" w:rsidR="00000000" w:rsidRPr="00000000">
              <w:rPr>
                <w:rFonts w:ascii="Arial" w:cs="Arial" w:eastAsia="Arial" w:hAnsi="Arial"/>
                <w:sz w:val="20"/>
                <w:szCs w:val="20"/>
                <w:rtl w:val="0"/>
              </w:rPr>
              <w:t xml:space="preserve">Web Content Accessibility Guidelines 2.2 at </w:t>
            </w:r>
            <w:hyperlink r:id="rId14">
              <w:r w:rsidDel="00000000" w:rsidR="00000000" w:rsidRPr="00000000">
                <w:rPr>
                  <w:rFonts w:ascii="Arial" w:cs="Arial" w:eastAsia="Arial" w:hAnsi="Arial"/>
                  <w:b w:val="1"/>
                  <w:bCs w:val="1"/>
                  <w:u w:val="single"/>
                  <w:rtl w:val="0"/>
                </w:rPr>
                <w:t xml:space="preserve">https://www.w3.org/TR/WCAG22/</w:t>
              </w:r>
            </w:hyperlink>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26">
            <w:pPr>
              <w:rPr/>
            </w:pPr>
            <w:r w:rsidDel="00000000" w:rsidR="00000000" w:rsidRPr="00000000">
              <w:rPr>
                <w:rFonts w:ascii="Arial" w:cs="Arial" w:eastAsia="Arial" w:hAnsi="Arial"/>
                <w:sz w:val="20"/>
                <w:szCs w:val="20"/>
                <w:rtl w:val="0"/>
              </w:rPr>
              <w:t xml:space="preserve">Level A (Yes)</w:t>
            </w:r>
            <w:r w:rsidDel="00000000" w:rsidR="00000000" w:rsidRPr="00000000">
              <w:rPr>
                <w:rtl w:val="0"/>
              </w:rPr>
            </w:r>
          </w:p>
          <w:p w:rsidR="00000000" w:rsidDel="00000000" w:rsidP="00000000" w:rsidRDefault="00000000" w:rsidRPr="00000000" w14:paraId="00000027">
            <w:pPr>
              <w:rPr/>
            </w:pPr>
            <w:r w:rsidDel="00000000" w:rsidR="00000000" w:rsidRPr="00000000">
              <w:rPr>
                <w:rFonts w:ascii="Arial" w:cs="Arial" w:eastAsia="Arial" w:hAnsi="Arial"/>
                <w:sz w:val="20"/>
                <w:szCs w:val="20"/>
                <w:rtl w:val="0"/>
              </w:rPr>
              <w:t xml:space="preserve">Level AA (Yes)</w:t>
            </w:r>
            <w:r w:rsidDel="00000000" w:rsidR="00000000" w:rsidRPr="00000000">
              <w:rPr>
                <w:rtl w:val="0"/>
              </w:rPr>
            </w:r>
          </w:p>
          <w:p w:rsidR="00000000" w:rsidDel="00000000" w:rsidP="00000000" w:rsidRDefault="00000000" w:rsidRPr="00000000" w14:paraId="00000028">
            <w:pPr>
              <w:rPr/>
            </w:pPr>
            <w:r w:rsidDel="00000000" w:rsidR="00000000" w:rsidRPr="00000000">
              <w:rPr>
                <w:rFonts w:ascii="Arial" w:cs="Arial" w:eastAsia="Arial" w:hAnsi="Arial"/>
                <w:sz w:val="20"/>
                <w:szCs w:val="20"/>
                <w:rtl w:val="0"/>
              </w:rPr>
              <w:t xml:space="preserve">Level AAA (No)</w:t>
            </w:r>
            <w:r w:rsidDel="00000000" w:rsidR="00000000" w:rsidRPr="00000000">
              <w:rPr>
                <w:rtl w:val="0"/>
              </w:rPr>
            </w:r>
          </w:p>
        </w:tc>
      </w:tr>
    </w:tbl>
    <w:p w:rsidR="00000000" w:rsidDel="00000000" w:rsidP="00000000" w:rsidRDefault="00000000" w:rsidRPr="00000000" w14:paraId="00000029">
      <w:pPr>
        <w:spacing w:after="100" w:lineRule="auto"/>
        <w:rPr/>
      </w:pPr>
      <w:r w:rsidDel="00000000" w:rsidR="00000000" w:rsidRPr="00000000">
        <w:rPr>
          <w:rtl w:val="0"/>
        </w:rPr>
      </w:r>
    </w:p>
    <w:p w:rsidR="00000000" w:rsidDel="00000000" w:rsidP="00000000" w:rsidRDefault="00000000" w:rsidRPr="00000000" w14:paraId="0000002A">
      <w:pPr>
        <w:spacing w:after="120" w:lineRule="auto"/>
        <w:rPr/>
      </w:pPr>
      <w:r w:rsidDel="00000000" w:rsidR="00000000" w:rsidRPr="00000000">
        <w:rPr>
          <w:rFonts w:ascii="Arial" w:cs="Arial" w:eastAsia="Arial" w:hAnsi="Arial"/>
          <w:rtl w:val="0"/>
        </w:rPr>
        <w:t xml:space="preserve">Level AAA success criteria were not evaluated. This report claims conformance to WCAG 2.2 Level A and Level AA only.</w:t>
      </w:r>
      <w:r w:rsidDel="00000000" w:rsidR="00000000" w:rsidRPr="00000000">
        <w:rPr>
          <w:rtl w:val="0"/>
        </w:rPr>
      </w:r>
    </w:p>
    <w:p w:rsidR="00000000" w:rsidDel="00000000" w:rsidP="00000000" w:rsidRDefault="00000000" w:rsidRPr="00000000" w14:paraId="0000002B">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Terms</w:t>
      </w:r>
      <w:r w:rsidDel="00000000" w:rsidR="00000000" w:rsidRPr="00000000">
        <w:rPr>
          <w:rtl w:val="0"/>
        </w:rPr>
      </w:r>
    </w:p>
    <w:p w:rsidR="00000000" w:rsidDel="00000000" w:rsidP="00000000" w:rsidRDefault="00000000" w:rsidRPr="00000000" w14:paraId="0000002C">
      <w:pPr>
        <w:spacing w:after="120" w:lineRule="auto"/>
        <w:rPr/>
      </w:pPr>
      <w:r w:rsidDel="00000000" w:rsidR="00000000" w:rsidRPr="00000000">
        <w:rPr>
          <w:rFonts w:ascii="Arial" w:cs="Arial" w:eastAsia="Arial" w:hAnsi="Arial"/>
          <w:rtl w:val="0"/>
        </w:rPr>
        <w:t xml:space="preserve">The terms used in the Conformance Level information are defined as follows:</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Supports: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functionality of the product has at least one method that meets the criterion without known defects or meets with equivalent facilitation.</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Partially Supports: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Some functionality of the product does not meet the criterion.</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 Applicable: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criterion is not relevant to the product.</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40" w:lineRule="auto"/>
        <w:ind w:left="720" w:right="0" w:hanging="360"/>
        <w:jc w:val="left"/>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Not Evaluated: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product has not been evaluated against the criterion.</w:t>
      </w:r>
      <w:r w:rsidDel="00000000" w:rsidR="00000000" w:rsidRPr="00000000">
        <w:rPr>
          <w:rtl w:val="0"/>
        </w:rPr>
      </w:r>
    </w:p>
    <w:p w:rsidR="00000000" w:rsidDel="00000000" w:rsidP="00000000" w:rsidRDefault="00000000" w:rsidRPr="00000000" w14:paraId="00000031">
      <w:pPr>
        <w:spacing w:after="200" w:lineRule="auto"/>
        <w:rPr/>
      </w:pPr>
      <w:r w:rsidDel="00000000" w:rsidR="00000000" w:rsidRPr="00000000">
        <w:rPr>
          <w:rtl w:val="0"/>
        </w:rPr>
      </w:r>
    </w:p>
    <w:p w:rsidR="00000000" w:rsidDel="00000000" w:rsidP="00000000" w:rsidRDefault="00000000" w:rsidRPr="00000000" w14:paraId="00000032">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WCAG 2.x Report</w:t>
      </w:r>
      <w:r w:rsidDel="00000000" w:rsidR="00000000" w:rsidRPr="00000000">
        <w:rPr>
          <w:rtl w:val="0"/>
        </w:rPr>
      </w:r>
    </w:p>
    <w:p w:rsidR="00000000" w:rsidDel="00000000" w:rsidP="00000000" w:rsidRDefault="00000000" w:rsidRPr="00000000" w14:paraId="00000033">
      <w:pPr>
        <w:spacing w:after="120" w:lineRule="auto"/>
        <w:rPr/>
      </w:pPr>
      <w:r w:rsidDel="00000000" w:rsidR="00000000" w:rsidRPr="00000000">
        <w:rPr>
          <w:rFonts w:ascii="Arial" w:cs="Arial" w:eastAsia="Arial" w:hAnsi="Arial"/>
          <w:rtl w:val="0"/>
        </w:rPr>
        <w:t xml:space="preserve">Note: When reporting on conformance with the WCAG 2.x Success Criteria, they are scoped for full pages, complete processes, and accessibility-supported ways of using technology as documented in the </w:t>
      </w:r>
      <w:hyperlink r:id="rId15">
        <w:r w:rsidDel="00000000" w:rsidR="00000000" w:rsidRPr="00000000">
          <w:rPr>
            <w:rFonts w:ascii="Arial" w:cs="Arial" w:eastAsia="Arial" w:hAnsi="Arial"/>
            <w:b w:val="1"/>
            <w:bCs w:val="1"/>
            <w:u w:val="single"/>
            <w:rtl w:val="0"/>
          </w:rPr>
          <w:t xml:space="preserve">WCAG 2.0 Conformance Requirements</w:t>
        </w:r>
      </w:hyperlink>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34">
      <w:pPr>
        <w:pStyle w:val="Heading3"/>
        <w:spacing w:after="100" w:before="200" w:lineRule="auto"/>
        <w:rPr/>
      </w:pPr>
      <w:r w:rsidDel="00000000" w:rsidR="00000000" w:rsidRPr="00000000">
        <w:rPr>
          <w:rFonts w:ascii="Arial" w:cs="Arial" w:eastAsia="Arial" w:hAnsi="Arial"/>
          <w:b w:val="1"/>
          <w:bCs w:val="1"/>
          <w:color w:val="000000"/>
          <w:sz w:val="24"/>
          <w:szCs w:val="24"/>
          <w:rtl w:val="0"/>
        </w:rPr>
        <w:t xml:space="preserve">Table 1: Success Criteria, Level A</w:t>
      </w:r>
      <w:r w:rsidDel="00000000" w:rsidR="00000000" w:rsidRPr="00000000">
        <w:rPr>
          <w:rtl w:val="0"/>
        </w:rPr>
      </w:r>
    </w:p>
    <w:tbl>
      <w:tblPr>
        <w:tblStyle w:val="Table3"/>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1700"/>
        <w:gridCol w:w="4200"/>
        <w:tblGridChange w:id="0">
          <w:tblGrid>
            <w:gridCol w:w="3500"/>
            <w:gridCol w:w="1700"/>
            <w:gridCol w:w="4200"/>
          </w:tblGrid>
        </w:tblGridChange>
      </w:tblGrid>
      <w:tr>
        <w:trPr>
          <w:cantSplit w:val="0"/>
          <w:tblHeader w:val="1"/>
        </w:trPr>
        <w:tc>
          <w:tcPr>
            <w:tcMar>
              <w:top w:w="80.0" w:type="dxa"/>
              <w:left w:w="100.0" w:type="dxa"/>
              <w:bottom w:w="80.0" w:type="dxa"/>
              <w:right w:w="100.0" w:type="dxa"/>
            </w:tcMar>
          </w:tcPr>
          <w:p w:rsidR="00000000" w:rsidDel="00000000" w:rsidP="00000000" w:rsidRDefault="00000000" w:rsidRPr="00000000" w14:paraId="00000035">
            <w:pPr>
              <w:rPr/>
            </w:pPr>
            <w:r w:rsidDel="00000000" w:rsidR="00000000" w:rsidRPr="00000000">
              <w:rPr>
                <w:rFonts w:ascii="Arial" w:cs="Arial" w:eastAsia="Arial" w:hAnsi="Arial"/>
                <w:b w:val="1"/>
                <w:bCs w:val="1"/>
                <w:sz w:val="20"/>
                <w:szCs w:val="20"/>
                <w:rtl w:val="0"/>
              </w:rPr>
              <w:t xml:space="preserve">Criteria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6">
            <w:pPr>
              <w:rPr/>
            </w:pPr>
            <w:r w:rsidDel="00000000" w:rsidR="00000000" w:rsidRPr="00000000">
              <w:rPr>
                <w:rFonts w:ascii="Arial" w:cs="Arial" w:eastAsia="Arial" w:hAnsi="Arial"/>
                <w:b w:val="1"/>
                <w:bCs w:val="1"/>
                <w:sz w:val="20"/>
                <w:szCs w:val="20"/>
                <w:rtl w:val="0"/>
              </w:rPr>
              <w:t xml:space="preserve">Conformance Level</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7">
            <w:pPr>
              <w:rPr/>
            </w:pPr>
            <w:r w:rsidDel="00000000" w:rsidR="00000000" w:rsidRPr="00000000">
              <w:rPr>
                <w:rFonts w:ascii="Arial" w:cs="Arial" w:eastAsia="Arial" w:hAnsi="Arial"/>
                <w:b w:val="1"/>
                <w:bCs w:val="1"/>
                <w:sz w:val="20"/>
                <w:szCs w:val="20"/>
                <w:rtl w:val="0"/>
              </w:rPr>
              <w:t xml:space="preserve">Remarks and Explanations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38">
            <w:pPr>
              <w:rPr/>
            </w:pPr>
            <w:hyperlink r:id="rId16">
              <w:r w:rsidDel="00000000" w:rsidR="00000000" w:rsidRPr="00000000">
                <w:rPr>
                  <w:rFonts w:ascii="Arial" w:cs="Arial" w:eastAsia="Arial" w:hAnsi="Arial"/>
                  <w:b w:val="1"/>
                  <w:bCs w:val="1"/>
                  <w:u w:val="single"/>
                  <w:rtl w:val="0"/>
                </w:rPr>
                <w:t xml:space="preserve">1.1.1 Non-text Content</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9">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A">
            <w:pPr>
              <w:rPr/>
            </w:pPr>
            <w:r w:rsidDel="00000000" w:rsidR="00000000" w:rsidRPr="00000000">
              <w:rPr>
                <w:rFonts w:ascii="Arial" w:cs="Arial" w:eastAsia="Arial" w:hAnsi="Arial"/>
                <w:sz w:val="20"/>
                <w:szCs w:val="20"/>
                <w:rtl w:val="0"/>
              </w:rPr>
              <w:t xml:space="preserve">Incorrect and insufficient alternative text for images on the homepage, and unnecessary alternative text for a decorative image on the Toolkit page, have all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3B">
            <w:pPr>
              <w:rPr/>
            </w:pPr>
            <w:hyperlink r:id="rId17">
              <w:r w:rsidDel="00000000" w:rsidR="00000000" w:rsidRPr="00000000">
                <w:rPr>
                  <w:rFonts w:ascii="Arial" w:cs="Arial" w:eastAsia="Arial" w:hAnsi="Arial"/>
                  <w:b w:val="1"/>
                  <w:bCs w:val="1"/>
                  <w:u w:val="single"/>
                  <w:rtl w:val="0"/>
                </w:rPr>
                <w:t xml:space="preserve">1.2.1 Audio-only and Video-only (Prerecorded)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C">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D">
            <w:pPr>
              <w:rPr/>
            </w:pPr>
            <w:r w:rsidDel="00000000" w:rsidR="00000000" w:rsidRPr="00000000">
              <w:rPr>
                <w:rFonts w:ascii="Arial" w:cs="Arial" w:eastAsia="Arial" w:hAnsi="Arial"/>
                <w:sz w:val="20"/>
                <w:szCs w:val="20"/>
                <w:rtl w:val="0"/>
              </w:rPr>
              <w:t xml:space="preserve">The website presents no audio-only or video-only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3E">
            <w:pPr>
              <w:rPr/>
            </w:pPr>
            <w:hyperlink r:id="rId18">
              <w:r w:rsidDel="00000000" w:rsidR="00000000" w:rsidRPr="00000000">
                <w:rPr>
                  <w:rFonts w:ascii="Arial" w:cs="Arial" w:eastAsia="Arial" w:hAnsi="Arial"/>
                  <w:b w:val="1"/>
                  <w:bCs w:val="1"/>
                  <w:u w:val="single"/>
                  <w:rtl w:val="0"/>
                </w:rPr>
                <w:t xml:space="preserve">1.2.2 Captions (Prerecorded)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3F">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0">
            <w:pPr>
              <w:rPr/>
            </w:pPr>
            <w:r w:rsidDel="00000000" w:rsidR="00000000" w:rsidRPr="00000000">
              <w:rPr>
                <w:rFonts w:ascii="Arial" w:cs="Arial" w:eastAsia="Arial" w:hAnsi="Arial"/>
                <w:sz w:val="20"/>
                <w:szCs w:val="20"/>
                <w:rtl w:val="0"/>
              </w:rPr>
              <w:t xml:space="preserve">Prerecorded video content on the homepage is captioned.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1">
            <w:pPr>
              <w:rPr/>
            </w:pPr>
            <w:hyperlink r:id="rId19">
              <w:r w:rsidDel="00000000" w:rsidR="00000000" w:rsidRPr="00000000">
                <w:rPr>
                  <w:rFonts w:ascii="Arial" w:cs="Arial" w:eastAsia="Arial" w:hAnsi="Arial"/>
                  <w:b w:val="1"/>
                  <w:bCs w:val="1"/>
                  <w:u w:val="single"/>
                  <w:rtl w:val="0"/>
                </w:rPr>
                <w:t xml:space="preserve">1.2.3 Audio Description or Media Alternative (Prerecorded)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2">
            <w:pPr>
              <w:rPr/>
            </w:pPr>
            <w:r w:rsidDel="00000000" w:rsidR="00000000" w:rsidRPr="00000000">
              <w:rPr>
                <w:rFonts w:ascii="Arial" w:cs="Arial" w:eastAsia="Arial" w:hAnsi="Arial"/>
                <w:sz w:val="20"/>
                <w:szCs w:val="20"/>
                <w:rtl w:val="0"/>
              </w:rPr>
              <w:t xml:space="preserve">Partially 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3">
            <w:pPr>
              <w:rPr/>
            </w:pPr>
            <w:r w:rsidDel="00000000" w:rsidR="00000000" w:rsidRPr="00000000">
              <w:rPr>
                <w:rFonts w:ascii="Arial" w:cs="Arial" w:eastAsia="Arial" w:hAnsi="Arial"/>
                <w:sz w:val="20"/>
                <w:szCs w:val="20"/>
                <w:rtl w:val="0"/>
              </w:rPr>
              <w:t xml:space="preserve">One exception remains: the homepage's video, which conveys important visual information, has no full-text or audio media alternative, so screen reader and non-visual users cannot access that information. This affects only the homepage's video. The organization has determined this will not be addressed at this time.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4">
            <w:pPr>
              <w:rPr/>
            </w:pPr>
            <w:hyperlink r:id="rId20">
              <w:r w:rsidDel="00000000" w:rsidR="00000000" w:rsidRPr="00000000">
                <w:rPr>
                  <w:rFonts w:ascii="Arial" w:cs="Arial" w:eastAsia="Arial" w:hAnsi="Arial"/>
                  <w:b w:val="1"/>
                  <w:bCs w:val="1"/>
                  <w:u w:val="single"/>
                  <w:rtl w:val="0"/>
                </w:rPr>
                <w:t xml:space="preserve">1.3.1 Info and Relationships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5">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6">
            <w:pPr>
              <w:rPr/>
            </w:pPr>
            <w:r w:rsidDel="00000000" w:rsidR="00000000" w:rsidRPr="00000000">
              <w:rPr>
                <w:rFonts w:ascii="Arial" w:cs="Arial" w:eastAsia="Arial" w:hAnsi="Arial"/>
                <w:sz w:val="20"/>
                <w:szCs w:val="20"/>
                <w:rtl w:val="0"/>
              </w:rPr>
              <w:t xml:space="preserve">Heading, landmark, and content-structure issues across the homepage, Initiative, and About pages, including unnecessary and hidden headings, an incorrectly implemented navigation landmark, focus moving to background elements within the Menu overlay, and incorrect heading levels, are programmatically identified and match their visual presentation.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7">
            <w:pPr>
              <w:rPr/>
            </w:pPr>
            <w:hyperlink r:id="rId21">
              <w:r w:rsidDel="00000000" w:rsidR="00000000" w:rsidRPr="00000000">
                <w:rPr>
                  <w:rFonts w:ascii="Arial" w:cs="Arial" w:eastAsia="Arial" w:hAnsi="Arial"/>
                  <w:b w:val="1"/>
                  <w:bCs w:val="1"/>
                  <w:u w:val="single"/>
                  <w:rtl w:val="0"/>
                </w:rPr>
                <w:t xml:space="preserve">1.3.2 Meaningful Sequence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9">
            <w:pPr>
              <w:rPr/>
            </w:pPr>
            <w:r w:rsidDel="00000000" w:rsidR="00000000" w:rsidRPr="00000000">
              <w:rPr>
                <w:rFonts w:ascii="Arial" w:cs="Arial" w:eastAsia="Arial" w:hAnsi="Arial"/>
                <w:sz w:val="20"/>
                <w:szCs w:val="20"/>
                <w:rtl w:val="0"/>
              </w:rPr>
              <w:t xml:space="preserve">Focus moving twice on the same button on the Initiative page has been resolved so that content and focus follow a meaningful sequence.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A">
            <w:pPr>
              <w:rPr/>
            </w:pPr>
            <w:hyperlink r:id="rId22">
              <w:r w:rsidDel="00000000" w:rsidR="00000000" w:rsidRPr="00000000">
                <w:rPr>
                  <w:rFonts w:ascii="Arial" w:cs="Arial" w:eastAsia="Arial" w:hAnsi="Arial"/>
                  <w:b w:val="1"/>
                  <w:bCs w:val="1"/>
                  <w:u w:val="single"/>
                  <w:rtl w:val="0"/>
                </w:rPr>
                <w:t xml:space="preserve">1.3.3 Sensory Characteristics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B">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C">
            <w:pPr>
              <w:rPr/>
            </w:pPr>
            <w:r w:rsidDel="00000000" w:rsidR="00000000" w:rsidRPr="00000000">
              <w:rPr>
                <w:rFonts w:ascii="Arial" w:cs="Arial" w:eastAsia="Arial" w:hAnsi="Arial"/>
                <w:sz w:val="20"/>
                <w:szCs w:val="20"/>
                <w:rtl w:val="0"/>
              </w:rPr>
              <w:t xml:space="preserve">Instructions on the website do not rely solely on shape, size, visual location, or sound.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4D">
            <w:pPr>
              <w:rPr/>
            </w:pPr>
            <w:hyperlink r:id="rId23">
              <w:r w:rsidDel="00000000" w:rsidR="00000000" w:rsidRPr="00000000">
                <w:rPr>
                  <w:rFonts w:ascii="Arial" w:cs="Arial" w:eastAsia="Arial" w:hAnsi="Arial"/>
                  <w:b w:val="1"/>
                  <w:bCs w:val="1"/>
                  <w:u w:val="single"/>
                  <w:rtl w:val="0"/>
                </w:rPr>
                <w:t xml:space="preserve">1.4.1 Use of Color</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E">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4F">
            <w:pPr>
              <w:rPr/>
            </w:pPr>
            <w:r w:rsidDel="00000000" w:rsidR="00000000" w:rsidRPr="00000000">
              <w:rPr>
                <w:rFonts w:ascii="Arial" w:cs="Arial" w:eastAsia="Arial" w:hAnsi="Arial"/>
                <w:sz w:val="20"/>
                <w:szCs w:val="20"/>
                <w:rtl w:val="0"/>
              </w:rPr>
              <w:t xml:space="preserve">No instance was found where color is the only means of conveying information on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0">
            <w:pPr>
              <w:rPr/>
            </w:pPr>
            <w:hyperlink r:id="rId24">
              <w:r w:rsidDel="00000000" w:rsidR="00000000" w:rsidRPr="00000000">
                <w:rPr>
                  <w:rFonts w:ascii="Arial" w:cs="Arial" w:eastAsia="Arial" w:hAnsi="Arial"/>
                  <w:b w:val="1"/>
                  <w:bCs w:val="1"/>
                  <w:u w:val="single"/>
                  <w:rtl w:val="0"/>
                </w:rPr>
                <w:t xml:space="preserve">1.4.2 Audio Control</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1">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2">
            <w:pPr>
              <w:rPr/>
            </w:pPr>
            <w:r w:rsidDel="00000000" w:rsidR="00000000" w:rsidRPr="00000000">
              <w:rPr>
                <w:rFonts w:ascii="Arial" w:cs="Arial" w:eastAsia="Arial" w:hAnsi="Arial"/>
                <w:sz w:val="20"/>
                <w:szCs w:val="20"/>
                <w:rtl w:val="0"/>
              </w:rPr>
              <w:t xml:space="preserve">No audio content on the website plays automatically.</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3">
            <w:pPr>
              <w:rPr/>
            </w:pPr>
            <w:hyperlink r:id="rId25">
              <w:r w:rsidDel="00000000" w:rsidR="00000000" w:rsidRPr="00000000">
                <w:rPr>
                  <w:rFonts w:ascii="Arial" w:cs="Arial" w:eastAsia="Arial" w:hAnsi="Arial"/>
                  <w:b w:val="1"/>
                  <w:bCs w:val="1"/>
                  <w:u w:val="single"/>
                  <w:rtl w:val="0"/>
                </w:rPr>
                <w:t xml:space="preserve">2.1.1 Keyboard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5">
            <w:pPr>
              <w:rPr/>
            </w:pPr>
            <w:r w:rsidDel="00000000" w:rsidR="00000000" w:rsidRPr="00000000">
              <w:rPr>
                <w:rFonts w:ascii="Arial" w:cs="Arial" w:eastAsia="Arial" w:hAnsi="Arial"/>
                <w:sz w:val="20"/>
                <w:szCs w:val="20"/>
                <w:rtl w:val="0"/>
              </w:rPr>
              <w:t xml:space="preserve">All website functionality is operable through a keyboard interface.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6">
            <w:pPr>
              <w:rPr/>
            </w:pPr>
            <w:hyperlink r:id="rId26">
              <w:r w:rsidDel="00000000" w:rsidR="00000000" w:rsidRPr="00000000">
                <w:rPr>
                  <w:rFonts w:ascii="Arial" w:cs="Arial" w:eastAsia="Arial" w:hAnsi="Arial"/>
                  <w:b w:val="1"/>
                  <w:bCs w:val="1"/>
                  <w:u w:val="single"/>
                  <w:rtl w:val="0"/>
                </w:rPr>
                <w:t xml:space="preserve">2.1.2 No Keyboard Trap</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8">
            <w:pPr>
              <w:rPr/>
            </w:pPr>
            <w:r w:rsidDel="00000000" w:rsidR="00000000" w:rsidRPr="00000000">
              <w:rPr>
                <w:rFonts w:ascii="Arial" w:cs="Arial" w:eastAsia="Arial" w:hAnsi="Arial"/>
                <w:sz w:val="20"/>
                <w:szCs w:val="20"/>
                <w:rtl w:val="0"/>
              </w:rPr>
              <w:t xml:space="preserve">No keyboard traps were identified on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9">
            <w:pPr>
              <w:rPr/>
            </w:pPr>
            <w:hyperlink r:id="rId27">
              <w:r w:rsidDel="00000000" w:rsidR="00000000" w:rsidRPr="00000000">
                <w:rPr>
                  <w:rFonts w:ascii="Arial" w:cs="Arial" w:eastAsia="Arial" w:hAnsi="Arial"/>
                  <w:b w:val="1"/>
                  <w:bCs w:val="1"/>
                  <w:u w:val="single"/>
                  <w:rtl w:val="0"/>
                </w:rPr>
                <w:t xml:space="preserve">2.1.4 Character Key Shortcuts</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B">
            <w:pPr>
              <w:rPr/>
            </w:pPr>
            <w:r w:rsidDel="00000000" w:rsidR="00000000" w:rsidRPr="00000000">
              <w:rPr>
                <w:rFonts w:ascii="Arial" w:cs="Arial" w:eastAsia="Arial" w:hAnsi="Arial"/>
                <w:sz w:val="20"/>
                <w:szCs w:val="20"/>
                <w:rtl w:val="0"/>
              </w:rPr>
              <w:t xml:space="preserve">The website implements no single-character key shortcuts, so no mechanism to disable or remap them is required.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C">
            <w:pPr>
              <w:rPr/>
            </w:pPr>
            <w:hyperlink r:id="rId28">
              <w:r w:rsidDel="00000000" w:rsidR="00000000" w:rsidRPr="00000000">
                <w:rPr>
                  <w:rFonts w:ascii="Arial" w:cs="Arial" w:eastAsia="Arial" w:hAnsi="Arial"/>
                  <w:b w:val="1"/>
                  <w:bCs w:val="1"/>
                  <w:u w:val="single"/>
                  <w:rtl w:val="0"/>
                </w:rPr>
                <w:t xml:space="preserve">2.2.1 Timing Adjustable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D">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5E">
            <w:pPr>
              <w:rPr/>
            </w:pPr>
            <w:r w:rsidDel="00000000" w:rsidR="00000000" w:rsidRPr="00000000">
              <w:rPr>
                <w:rFonts w:ascii="Arial" w:cs="Arial" w:eastAsia="Arial" w:hAnsi="Arial"/>
                <w:sz w:val="20"/>
                <w:szCs w:val="20"/>
                <w:rtl w:val="0"/>
              </w:rPr>
              <w:t xml:space="preserve">The website sets no time limits on user activity.</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5F">
            <w:pPr>
              <w:rPr/>
            </w:pPr>
            <w:hyperlink r:id="rId29">
              <w:r w:rsidDel="00000000" w:rsidR="00000000" w:rsidRPr="00000000">
                <w:rPr>
                  <w:rFonts w:ascii="Arial" w:cs="Arial" w:eastAsia="Arial" w:hAnsi="Arial"/>
                  <w:b w:val="1"/>
                  <w:bCs w:val="1"/>
                  <w:u w:val="single"/>
                  <w:rtl w:val="0"/>
                </w:rPr>
                <w:t xml:space="preserve">2.2.2 Pause, Stop, Hide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0">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1">
            <w:pPr>
              <w:rPr/>
            </w:pPr>
            <w:r w:rsidDel="00000000" w:rsidR="00000000" w:rsidRPr="00000000">
              <w:rPr>
                <w:rFonts w:ascii="Arial" w:cs="Arial" w:eastAsia="Arial" w:hAnsi="Arial"/>
                <w:sz w:val="20"/>
                <w:szCs w:val="20"/>
                <w:rtl w:val="0"/>
              </w:rPr>
              <w:t xml:space="preserve">The website contains no moving, blinking, or auto-updating content that would require a pause, stop, or hide control.</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2">
            <w:pPr>
              <w:rPr/>
            </w:pPr>
            <w:hyperlink r:id="rId30">
              <w:r w:rsidDel="00000000" w:rsidR="00000000" w:rsidRPr="00000000">
                <w:rPr>
                  <w:rFonts w:ascii="Arial" w:cs="Arial" w:eastAsia="Arial" w:hAnsi="Arial"/>
                  <w:b w:val="1"/>
                  <w:bCs w:val="1"/>
                  <w:u w:val="single"/>
                  <w:rtl w:val="0"/>
                </w:rPr>
                <w:t xml:space="preserve">2.3.1 Three Flashes or Below Threshold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3">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4">
            <w:pPr>
              <w:rPr/>
            </w:pPr>
            <w:r w:rsidDel="00000000" w:rsidR="00000000" w:rsidRPr="00000000">
              <w:rPr>
                <w:rFonts w:ascii="Arial" w:cs="Arial" w:eastAsia="Arial" w:hAnsi="Arial"/>
                <w:sz w:val="20"/>
                <w:szCs w:val="20"/>
                <w:rtl w:val="0"/>
              </w:rPr>
              <w:t xml:space="preserve">The website presents no content that flashes more than three times per second.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5">
            <w:pPr>
              <w:rPr/>
            </w:pPr>
            <w:hyperlink r:id="rId31">
              <w:r w:rsidDel="00000000" w:rsidR="00000000" w:rsidRPr="00000000">
                <w:rPr>
                  <w:rFonts w:ascii="Arial" w:cs="Arial" w:eastAsia="Arial" w:hAnsi="Arial"/>
                  <w:b w:val="1"/>
                  <w:bCs w:val="1"/>
                  <w:u w:val="single"/>
                  <w:rtl w:val="0"/>
                </w:rPr>
                <w:t xml:space="preserve">2.4.1 Bypass Blocks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6">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7">
            <w:pPr>
              <w:rPr/>
            </w:pPr>
            <w:r w:rsidDel="00000000" w:rsidR="00000000" w:rsidRPr="00000000">
              <w:rPr>
                <w:rFonts w:ascii="Arial" w:cs="Arial" w:eastAsia="Arial" w:hAnsi="Arial"/>
                <w:sz w:val="20"/>
                <w:szCs w:val="20"/>
                <w:rtl w:val="0"/>
              </w:rPr>
              <w:t xml:space="preserve">A mechanism is available to bypass blocks of repeated content on each page of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8">
            <w:pPr>
              <w:rPr/>
            </w:pPr>
            <w:hyperlink r:id="rId32">
              <w:r w:rsidDel="00000000" w:rsidR="00000000" w:rsidRPr="00000000">
                <w:rPr>
                  <w:rFonts w:ascii="Arial" w:cs="Arial" w:eastAsia="Arial" w:hAnsi="Arial"/>
                  <w:b w:val="1"/>
                  <w:bCs w:val="1"/>
                  <w:u w:val="single"/>
                  <w:rtl w:val="0"/>
                </w:rPr>
                <w:t xml:space="preserve">2.4.2 Page Titled</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9">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A">
            <w:pPr>
              <w:rPr/>
            </w:pPr>
            <w:r w:rsidDel="00000000" w:rsidR="00000000" w:rsidRPr="00000000">
              <w:rPr>
                <w:rFonts w:ascii="Arial" w:cs="Arial" w:eastAsia="Arial" w:hAnsi="Arial"/>
                <w:sz w:val="20"/>
                <w:szCs w:val="20"/>
                <w:rtl w:val="0"/>
              </w:rPr>
              <w:t xml:space="preserve">Each page of the website has a title that describes its topic or purpose.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B">
            <w:pPr>
              <w:rPr/>
            </w:pPr>
            <w:hyperlink r:id="rId33">
              <w:r w:rsidDel="00000000" w:rsidR="00000000" w:rsidRPr="00000000">
                <w:rPr>
                  <w:rFonts w:ascii="Arial" w:cs="Arial" w:eastAsia="Arial" w:hAnsi="Arial"/>
                  <w:b w:val="1"/>
                  <w:bCs w:val="1"/>
                  <w:u w:val="single"/>
                  <w:rtl w:val="0"/>
                </w:rPr>
                <w:t xml:space="preserve">2.4.3 Focus Order</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C">
            <w:pPr>
              <w:rPr/>
            </w:pPr>
            <w:r w:rsidDel="00000000" w:rsidR="00000000" w:rsidRPr="00000000">
              <w:rPr>
                <w:rFonts w:ascii="Arial" w:cs="Arial" w:eastAsia="Arial" w:hAnsi="Arial"/>
                <w:sz w:val="20"/>
                <w:szCs w:val="20"/>
                <w:rtl w:val="0"/>
              </w:rPr>
              <w:t xml:space="preserve">Partially 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D">
            <w:pPr>
              <w:rPr/>
            </w:pPr>
            <w:r w:rsidDel="00000000" w:rsidR="00000000" w:rsidRPr="00000000">
              <w:rPr>
                <w:rFonts w:ascii="Arial" w:cs="Arial" w:eastAsia="Arial" w:hAnsi="Arial"/>
                <w:sz w:val="20"/>
                <w:szCs w:val="20"/>
                <w:rtl w:val="0"/>
              </w:rPr>
              <w:t xml:space="preserve">Focus order across the website's own content preserves meaning and operability. One exception remains: within the homepage's embedded YouTube video player, keyboard focus moves to a hidden element. This affects only the embedded YouTube player on the homepage; the organization has determined this will not be addressed, as the player's content is controlled by YouTube (Google LLC) rather than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6E">
            <w:pPr>
              <w:rPr/>
            </w:pPr>
            <w:hyperlink r:id="rId34">
              <w:r w:rsidDel="00000000" w:rsidR="00000000" w:rsidRPr="00000000">
                <w:rPr>
                  <w:rFonts w:ascii="Arial" w:cs="Arial" w:eastAsia="Arial" w:hAnsi="Arial"/>
                  <w:b w:val="1"/>
                  <w:bCs w:val="1"/>
                  <w:u w:val="single"/>
                  <w:rtl w:val="0"/>
                </w:rPr>
                <w:t xml:space="preserve">2.4.4 Link Purpose (In Context)</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6F">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0">
            <w:pPr>
              <w:rPr/>
            </w:pPr>
            <w:r w:rsidDel="00000000" w:rsidR="00000000" w:rsidRPr="00000000">
              <w:rPr>
                <w:rFonts w:ascii="Arial" w:cs="Arial" w:eastAsia="Arial" w:hAnsi="Arial"/>
                <w:sz w:val="20"/>
                <w:szCs w:val="20"/>
                <w:rtl w:val="0"/>
              </w:rPr>
              <w:t xml:space="preserve">Missing link text for the Initiative page's “cafeteriaculture.org” link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1">
            <w:pPr>
              <w:rPr/>
            </w:pPr>
            <w:hyperlink r:id="rId35">
              <w:r w:rsidDel="00000000" w:rsidR="00000000" w:rsidRPr="00000000">
                <w:rPr>
                  <w:rFonts w:ascii="Arial" w:cs="Arial" w:eastAsia="Arial" w:hAnsi="Arial"/>
                  <w:b w:val="1"/>
                  <w:bCs w:val="1"/>
                  <w:u w:val="single"/>
                  <w:rtl w:val="0"/>
                </w:rPr>
                <w:t xml:space="preserve">2.5.1 Pointer Gestures</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2">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3">
            <w:pPr>
              <w:rPr/>
            </w:pPr>
            <w:r w:rsidDel="00000000" w:rsidR="00000000" w:rsidRPr="00000000">
              <w:rPr>
                <w:rFonts w:ascii="Arial" w:cs="Arial" w:eastAsia="Arial" w:hAnsi="Arial"/>
                <w:sz w:val="20"/>
                <w:szCs w:val="20"/>
                <w:rtl w:val="0"/>
              </w:rPr>
              <w:t xml:space="preserve">No website functionality requires multipoint or path-based gestures.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4">
            <w:pPr>
              <w:rPr/>
            </w:pPr>
            <w:hyperlink r:id="rId36">
              <w:r w:rsidDel="00000000" w:rsidR="00000000" w:rsidRPr="00000000">
                <w:rPr>
                  <w:rFonts w:ascii="Arial" w:cs="Arial" w:eastAsia="Arial" w:hAnsi="Arial"/>
                  <w:b w:val="1"/>
                  <w:bCs w:val="1"/>
                  <w:u w:val="single"/>
                  <w:rtl w:val="0"/>
                </w:rPr>
                <w:t xml:space="preserve">2.5.2 Pointer Cancellation</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5">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6">
            <w:pPr>
              <w:rPr/>
            </w:pPr>
            <w:r w:rsidDel="00000000" w:rsidR="00000000" w:rsidRPr="00000000">
              <w:rPr>
                <w:rFonts w:ascii="Arial" w:cs="Arial" w:eastAsia="Arial" w:hAnsi="Arial"/>
                <w:sz w:val="20"/>
                <w:szCs w:val="20"/>
                <w:rtl w:val="0"/>
              </w:rPr>
              <w:t xml:space="preserve">No functionality is triggered by the down-event of a pointer; activation occurs on the up-event and can be aborted.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7">
            <w:pPr>
              <w:rPr/>
            </w:pPr>
            <w:hyperlink r:id="rId37">
              <w:r w:rsidDel="00000000" w:rsidR="00000000" w:rsidRPr="00000000">
                <w:rPr>
                  <w:rFonts w:ascii="Arial" w:cs="Arial" w:eastAsia="Arial" w:hAnsi="Arial"/>
                  <w:b w:val="1"/>
                  <w:bCs w:val="1"/>
                  <w:u w:val="single"/>
                  <w:rtl w:val="0"/>
                </w:rPr>
                <w:t xml:space="preserve">2.5.3 Label in Name</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9">
            <w:pPr>
              <w:rPr/>
            </w:pPr>
            <w:r w:rsidDel="00000000" w:rsidR="00000000" w:rsidRPr="00000000">
              <w:rPr>
                <w:rFonts w:ascii="Arial" w:cs="Arial" w:eastAsia="Arial" w:hAnsi="Arial"/>
                <w:sz w:val="20"/>
                <w:szCs w:val="20"/>
                <w:rtl w:val="0"/>
              </w:rPr>
              <w:t xml:space="preserve">For controls with visible text labels, the accessible name contains the visible label 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A">
            <w:pPr>
              <w:rPr/>
            </w:pPr>
            <w:hyperlink r:id="rId38">
              <w:r w:rsidDel="00000000" w:rsidR="00000000" w:rsidRPr="00000000">
                <w:rPr>
                  <w:rFonts w:ascii="Arial" w:cs="Arial" w:eastAsia="Arial" w:hAnsi="Arial"/>
                  <w:b w:val="1"/>
                  <w:bCs w:val="1"/>
                  <w:u w:val="single"/>
                  <w:rtl w:val="0"/>
                </w:rPr>
                <w:t xml:space="preserve">2.5.4 Motion Actuation</w:t>
              </w:r>
            </w:hyperlink>
            <w:r w:rsidDel="00000000" w:rsidR="00000000" w:rsidRPr="00000000">
              <w:rPr>
                <w:rFonts w:ascii="Arial" w:cs="Arial" w:eastAsia="Arial" w:hAnsi="Arial"/>
                <w:sz w:val="20"/>
                <w:szCs w:val="20"/>
                <w:rtl w:val="0"/>
              </w:rPr>
              <w:t xml:space="preserve"> (Level 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B">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C">
            <w:pPr>
              <w:rPr/>
            </w:pPr>
            <w:r w:rsidDel="00000000" w:rsidR="00000000" w:rsidRPr="00000000">
              <w:rPr>
                <w:rFonts w:ascii="Arial" w:cs="Arial" w:eastAsia="Arial" w:hAnsi="Arial"/>
                <w:sz w:val="20"/>
                <w:szCs w:val="20"/>
                <w:rtl w:val="0"/>
              </w:rPr>
              <w:t xml:space="preserve">No website functionality is operated by device motion.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7D">
            <w:pPr>
              <w:rPr/>
            </w:pPr>
            <w:hyperlink r:id="rId39">
              <w:r w:rsidDel="00000000" w:rsidR="00000000" w:rsidRPr="00000000">
                <w:rPr>
                  <w:rFonts w:ascii="Arial" w:cs="Arial" w:eastAsia="Arial" w:hAnsi="Arial"/>
                  <w:b w:val="1"/>
                  <w:bCs w:val="1"/>
                  <w:u w:val="single"/>
                  <w:rtl w:val="0"/>
                </w:rPr>
                <w:t xml:space="preserve">3.1.1 Language of Page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E">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7F">
            <w:pPr>
              <w:rPr/>
            </w:pPr>
            <w:r w:rsidDel="00000000" w:rsidR="00000000" w:rsidRPr="00000000">
              <w:rPr>
                <w:rFonts w:ascii="Arial" w:cs="Arial" w:eastAsia="Arial" w:hAnsi="Arial"/>
                <w:sz w:val="20"/>
                <w:szCs w:val="20"/>
                <w:rtl w:val="0"/>
              </w:rPr>
              <w:t xml:space="preserve">The default human language of each page is programmatically identified.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0">
            <w:pPr>
              <w:rPr/>
            </w:pPr>
            <w:hyperlink r:id="rId40">
              <w:r w:rsidDel="00000000" w:rsidR="00000000" w:rsidRPr="00000000">
                <w:rPr>
                  <w:rFonts w:ascii="Arial" w:cs="Arial" w:eastAsia="Arial" w:hAnsi="Arial"/>
                  <w:b w:val="1"/>
                  <w:bCs w:val="1"/>
                  <w:u w:val="single"/>
                  <w:rtl w:val="0"/>
                </w:rPr>
                <w:t xml:space="preserve">3.2.1 On Focus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1">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2">
            <w:pPr>
              <w:rPr/>
            </w:pPr>
            <w:r w:rsidDel="00000000" w:rsidR="00000000" w:rsidRPr="00000000">
              <w:rPr>
                <w:rFonts w:ascii="Arial" w:cs="Arial" w:eastAsia="Arial" w:hAnsi="Arial"/>
                <w:sz w:val="20"/>
                <w:szCs w:val="20"/>
                <w:rtl w:val="0"/>
              </w:rPr>
              <w:t xml:space="preserve">Moving focus to a component does not initiate a change of context.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3">
            <w:pPr>
              <w:rPr/>
            </w:pPr>
            <w:hyperlink r:id="rId41">
              <w:r w:rsidDel="00000000" w:rsidR="00000000" w:rsidRPr="00000000">
                <w:rPr>
                  <w:rFonts w:ascii="Arial" w:cs="Arial" w:eastAsia="Arial" w:hAnsi="Arial"/>
                  <w:b w:val="1"/>
                  <w:bCs w:val="1"/>
                  <w:u w:val="single"/>
                  <w:rtl w:val="0"/>
                </w:rPr>
                <w:t xml:space="preserve">3.2.2 On Input</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5">
            <w:pPr>
              <w:rPr/>
            </w:pPr>
            <w:r w:rsidDel="00000000" w:rsidR="00000000" w:rsidRPr="00000000">
              <w:rPr>
                <w:rFonts w:ascii="Arial" w:cs="Arial" w:eastAsia="Arial" w:hAnsi="Arial"/>
                <w:sz w:val="20"/>
                <w:szCs w:val="20"/>
                <w:rtl w:val="0"/>
              </w:rPr>
              <w:t xml:space="preserve">Changing the setting of a form control does not automatically cause a change of context.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6">
            <w:pPr>
              <w:rPr/>
            </w:pPr>
            <w:hyperlink r:id="rId42">
              <w:r w:rsidDel="00000000" w:rsidR="00000000" w:rsidRPr="00000000">
                <w:rPr>
                  <w:rFonts w:ascii="Arial" w:cs="Arial" w:eastAsia="Arial" w:hAnsi="Arial"/>
                  <w:b w:val="1"/>
                  <w:bCs w:val="1"/>
                  <w:u w:val="single"/>
                  <w:rtl w:val="0"/>
                </w:rPr>
                <w:t xml:space="preserve">3.2.6 Consistent Help</w:t>
              </w:r>
            </w:hyperlink>
            <w:r w:rsidDel="00000000" w:rsidR="00000000" w:rsidRPr="00000000">
              <w:rPr>
                <w:rFonts w:ascii="Arial" w:cs="Arial" w:eastAsia="Arial" w:hAnsi="Arial"/>
                <w:sz w:val="20"/>
                <w:szCs w:val="20"/>
                <w:rtl w:val="0"/>
              </w:rPr>
              <w:t xml:space="preserve"> (Level 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7">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8">
            <w:pPr>
              <w:rPr/>
            </w:pPr>
            <w:r w:rsidDel="00000000" w:rsidR="00000000" w:rsidRPr="00000000">
              <w:rPr>
                <w:rFonts w:ascii="Arial" w:cs="Arial" w:eastAsia="Arial" w:hAnsi="Arial"/>
                <w:sz w:val="20"/>
                <w:szCs w:val="20"/>
                <w:rtl w:val="0"/>
              </w:rPr>
              <w:t xml:space="preserve">The website presents no repeated help mechanism whose relative order across pages this criterion applies to.</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9">
            <w:pPr>
              <w:rPr/>
            </w:pPr>
            <w:hyperlink r:id="rId43">
              <w:r w:rsidDel="00000000" w:rsidR="00000000" w:rsidRPr="00000000">
                <w:rPr>
                  <w:rFonts w:ascii="Arial" w:cs="Arial" w:eastAsia="Arial" w:hAnsi="Arial"/>
                  <w:b w:val="1"/>
                  <w:bCs w:val="1"/>
                  <w:u w:val="single"/>
                  <w:rtl w:val="0"/>
                </w:rPr>
                <w:t xml:space="preserve">3.3.1 Error Identification</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B">
            <w:pPr>
              <w:rPr/>
            </w:pPr>
            <w:r w:rsidDel="00000000" w:rsidR="00000000" w:rsidRPr="00000000">
              <w:rPr>
                <w:rFonts w:ascii="Arial" w:cs="Arial" w:eastAsia="Arial" w:hAnsi="Arial"/>
                <w:sz w:val="20"/>
                <w:szCs w:val="20"/>
                <w:rtl w:val="0"/>
              </w:rPr>
              <w:t xml:space="preserve">No defects related to error identification were logged for the website's forms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C">
            <w:pPr>
              <w:rPr/>
            </w:pPr>
            <w:hyperlink r:id="rId44">
              <w:r w:rsidDel="00000000" w:rsidR="00000000" w:rsidRPr="00000000">
                <w:rPr>
                  <w:rFonts w:ascii="Arial" w:cs="Arial" w:eastAsia="Arial" w:hAnsi="Arial"/>
                  <w:b w:val="1"/>
                  <w:bCs w:val="1"/>
                  <w:u w:val="single"/>
                  <w:rtl w:val="0"/>
                </w:rPr>
                <w:t xml:space="preserve">3.3.2 Labels or Instructions</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D">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8E">
            <w:pPr>
              <w:rPr/>
            </w:pPr>
            <w:r w:rsidDel="00000000" w:rsidR="00000000" w:rsidRPr="00000000">
              <w:rPr>
                <w:rFonts w:ascii="Arial" w:cs="Arial" w:eastAsia="Arial" w:hAnsi="Arial"/>
                <w:sz w:val="20"/>
                <w:szCs w:val="20"/>
                <w:rtl w:val="0"/>
              </w:rPr>
              <w:t xml:space="preserve">Labels and instructions are provided for the website's form fields.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8F">
            <w:pPr>
              <w:rPr/>
            </w:pPr>
            <w:hyperlink r:id="rId45">
              <w:r w:rsidDel="00000000" w:rsidR="00000000" w:rsidRPr="00000000">
                <w:rPr>
                  <w:rFonts w:ascii="Arial" w:cs="Arial" w:eastAsia="Arial" w:hAnsi="Arial"/>
                  <w:b w:val="1"/>
                  <w:bCs w:val="1"/>
                  <w:u w:val="single"/>
                  <w:rtl w:val="0"/>
                </w:rPr>
                <w:t xml:space="preserve">3.3.7 Redundant Entry</w:t>
              </w:r>
            </w:hyperlink>
            <w:r w:rsidDel="00000000" w:rsidR="00000000" w:rsidRPr="00000000">
              <w:rPr>
                <w:rFonts w:ascii="Arial" w:cs="Arial" w:eastAsia="Arial" w:hAnsi="Arial"/>
                <w:sz w:val="20"/>
                <w:szCs w:val="20"/>
                <w:rtl w:val="0"/>
              </w:rPr>
              <w:t xml:space="preserve"> (Level 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0">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1">
            <w:pPr>
              <w:rPr/>
            </w:pPr>
            <w:r w:rsidDel="00000000" w:rsidR="00000000" w:rsidRPr="00000000">
              <w:rPr>
                <w:rFonts w:ascii="Arial" w:cs="Arial" w:eastAsia="Arial" w:hAnsi="Arial"/>
                <w:sz w:val="20"/>
                <w:szCs w:val="20"/>
                <w:rtl w:val="0"/>
              </w:rPr>
              <w:t xml:space="preserve">The website's forms do not require re-entry of previously supplied information.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2">
            <w:pPr>
              <w:rPr/>
            </w:pPr>
            <w:hyperlink r:id="rId46">
              <w:r w:rsidDel="00000000" w:rsidR="00000000" w:rsidRPr="00000000">
                <w:rPr>
                  <w:rFonts w:ascii="Arial" w:cs="Arial" w:eastAsia="Arial" w:hAnsi="Arial"/>
                  <w:b w:val="1"/>
                  <w:bCs w:val="1"/>
                  <w:u w:val="single"/>
                  <w:rtl w:val="0"/>
                </w:rPr>
                <w:t xml:space="preserve">4.1.1 Parsing</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3">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4">
            <w:pPr>
              <w:rPr/>
            </w:pPr>
            <w:r w:rsidDel="00000000" w:rsidR="00000000" w:rsidRPr="00000000">
              <w:rPr>
                <w:rFonts w:ascii="Arial" w:cs="Arial" w:eastAsia="Arial" w:hAnsi="Arial"/>
                <w:sz w:val="20"/>
                <w:szCs w:val="20"/>
                <w:rtl w:val="0"/>
              </w:rPr>
              <w:t xml:space="preserve">Success Criterion 4.1.1 Parsing was removed in WCAG 2.2 and is retained here for template continuity only. No conformance claim is made against it.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5">
            <w:pPr>
              <w:rPr/>
            </w:pPr>
            <w:hyperlink r:id="rId47">
              <w:r w:rsidDel="00000000" w:rsidR="00000000" w:rsidRPr="00000000">
                <w:rPr>
                  <w:rFonts w:ascii="Arial" w:cs="Arial" w:eastAsia="Arial" w:hAnsi="Arial"/>
                  <w:b w:val="1"/>
                  <w:bCs w:val="1"/>
                  <w:u w:val="single"/>
                  <w:rtl w:val="0"/>
                </w:rPr>
                <w:t xml:space="preserve">4.1.2 Name, Role, Value</w:t>
              </w:r>
            </w:hyperlink>
            <w:r w:rsidDel="00000000" w:rsidR="00000000" w:rsidRPr="00000000">
              <w:rPr>
                <w:rFonts w:ascii="Arial" w:cs="Arial" w:eastAsia="Arial" w:hAnsi="Arial"/>
                <w:sz w:val="20"/>
                <w:szCs w:val="20"/>
                <w:rtl w:val="0"/>
              </w:rPr>
              <w:t xml:space="preserve"> (Level 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6">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7">
            <w:pPr>
              <w:rPr/>
            </w:pPr>
            <w:r w:rsidDel="00000000" w:rsidR="00000000" w:rsidRPr="00000000">
              <w:rPr>
                <w:rFonts w:ascii="Arial" w:cs="Arial" w:eastAsia="Arial" w:hAnsi="Arial"/>
                <w:sz w:val="20"/>
                <w:szCs w:val="20"/>
                <w:rtl w:val="0"/>
              </w:rPr>
              <w:t xml:space="preserve">No defects related to the exposed name, role, or state of interactive components were logged during testing.</w:t>
            </w:r>
            <w:r w:rsidDel="00000000" w:rsidR="00000000" w:rsidRPr="00000000">
              <w:rPr>
                <w:rtl w:val="0"/>
              </w:rPr>
            </w:r>
          </w:p>
        </w:tc>
      </w:tr>
    </w:tbl>
    <w:p w:rsidR="00000000" w:rsidDel="00000000" w:rsidP="00000000" w:rsidRDefault="00000000" w:rsidRPr="00000000" w14:paraId="00000098">
      <w:pPr>
        <w:spacing w:after="300" w:lineRule="auto"/>
        <w:rPr/>
      </w:pPr>
      <w:r w:rsidDel="00000000" w:rsidR="00000000" w:rsidRPr="00000000">
        <w:rPr>
          <w:rtl w:val="0"/>
        </w:rPr>
      </w:r>
    </w:p>
    <w:p w:rsidR="00000000" w:rsidDel="00000000" w:rsidP="00000000" w:rsidRDefault="00000000" w:rsidRPr="00000000" w14:paraId="00000099">
      <w:pPr>
        <w:pStyle w:val="Heading3"/>
        <w:spacing w:after="100" w:before="200" w:lineRule="auto"/>
        <w:rPr/>
      </w:pPr>
      <w:r w:rsidDel="00000000" w:rsidR="00000000" w:rsidRPr="00000000">
        <w:rPr>
          <w:rFonts w:ascii="Arial" w:cs="Arial" w:eastAsia="Arial" w:hAnsi="Arial"/>
          <w:b w:val="1"/>
          <w:bCs w:val="1"/>
          <w:color w:val="000000"/>
          <w:sz w:val="24"/>
          <w:szCs w:val="24"/>
          <w:rtl w:val="0"/>
        </w:rPr>
        <w:t xml:space="preserve">Table 2: Success Criteria, Level AA</w:t>
      </w:r>
      <w:r w:rsidDel="00000000" w:rsidR="00000000" w:rsidRPr="00000000">
        <w:rPr>
          <w:rtl w:val="0"/>
        </w:rPr>
      </w:r>
    </w:p>
    <w:tbl>
      <w:tblPr>
        <w:tblStyle w:val="Table4"/>
        <w:tblW w:w="9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0"/>
        <w:gridCol w:w="1700"/>
        <w:gridCol w:w="4200"/>
        <w:tblGridChange w:id="0">
          <w:tblGrid>
            <w:gridCol w:w="3500"/>
            <w:gridCol w:w="1700"/>
            <w:gridCol w:w="4200"/>
          </w:tblGrid>
        </w:tblGridChange>
      </w:tblGrid>
      <w:tr>
        <w:trPr>
          <w:cantSplit w:val="0"/>
          <w:tblHeader w:val="1"/>
        </w:trPr>
        <w:tc>
          <w:tcPr>
            <w:tcMar>
              <w:top w:w="80.0" w:type="dxa"/>
              <w:left w:w="100.0" w:type="dxa"/>
              <w:bottom w:w="80.0" w:type="dxa"/>
              <w:right w:w="100.0" w:type="dxa"/>
            </w:tcMar>
          </w:tcPr>
          <w:p w:rsidR="00000000" w:rsidDel="00000000" w:rsidP="00000000" w:rsidRDefault="00000000" w:rsidRPr="00000000" w14:paraId="0000009A">
            <w:pPr>
              <w:rPr/>
            </w:pPr>
            <w:r w:rsidDel="00000000" w:rsidR="00000000" w:rsidRPr="00000000">
              <w:rPr>
                <w:rFonts w:ascii="Arial" w:cs="Arial" w:eastAsia="Arial" w:hAnsi="Arial"/>
                <w:b w:val="1"/>
                <w:bCs w:val="1"/>
                <w:sz w:val="20"/>
                <w:szCs w:val="20"/>
                <w:rtl w:val="0"/>
              </w:rPr>
              <w:t xml:space="preserve">Criteria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B">
            <w:pPr>
              <w:rPr/>
            </w:pPr>
            <w:r w:rsidDel="00000000" w:rsidR="00000000" w:rsidRPr="00000000">
              <w:rPr>
                <w:rFonts w:ascii="Arial" w:cs="Arial" w:eastAsia="Arial" w:hAnsi="Arial"/>
                <w:b w:val="1"/>
                <w:bCs w:val="1"/>
                <w:sz w:val="20"/>
                <w:szCs w:val="20"/>
                <w:rtl w:val="0"/>
              </w:rPr>
              <w:t xml:space="preserve">Conformance Level</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C">
            <w:pPr>
              <w:rPr/>
            </w:pPr>
            <w:r w:rsidDel="00000000" w:rsidR="00000000" w:rsidRPr="00000000">
              <w:rPr>
                <w:rFonts w:ascii="Arial" w:cs="Arial" w:eastAsia="Arial" w:hAnsi="Arial"/>
                <w:b w:val="1"/>
                <w:bCs w:val="1"/>
                <w:sz w:val="20"/>
                <w:szCs w:val="20"/>
                <w:rtl w:val="0"/>
              </w:rPr>
              <w:t xml:space="preserve">Remarks and Explanations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9D">
            <w:pPr>
              <w:rPr/>
            </w:pPr>
            <w:hyperlink r:id="rId48">
              <w:r w:rsidDel="00000000" w:rsidR="00000000" w:rsidRPr="00000000">
                <w:rPr>
                  <w:rFonts w:ascii="Arial" w:cs="Arial" w:eastAsia="Arial" w:hAnsi="Arial"/>
                  <w:b w:val="1"/>
                  <w:bCs w:val="1"/>
                  <w:u w:val="single"/>
                  <w:rtl w:val="0"/>
                </w:rPr>
                <w:t xml:space="preserve">1.2.4 Captions (Live)</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E">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9F">
            <w:pPr>
              <w:rPr/>
            </w:pPr>
            <w:r w:rsidDel="00000000" w:rsidR="00000000" w:rsidRPr="00000000">
              <w:rPr>
                <w:rFonts w:ascii="Arial" w:cs="Arial" w:eastAsia="Arial" w:hAnsi="Arial"/>
                <w:sz w:val="20"/>
                <w:szCs w:val="20"/>
                <w:rtl w:val="0"/>
              </w:rPr>
              <w:t xml:space="preserve">The website presents no live audio or video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0">
            <w:pPr>
              <w:rPr/>
            </w:pPr>
            <w:hyperlink r:id="rId49">
              <w:r w:rsidDel="00000000" w:rsidR="00000000" w:rsidRPr="00000000">
                <w:rPr>
                  <w:rFonts w:ascii="Arial" w:cs="Arial" w:eastAsia="Arial" w:hAnsi="Arial"/>
                  <w:b w:val="1"/>
                  <w:bCs w:val="1"/>
                  <w:u w:val="single"/>
                  <w:rtl w:val="0"/>
                </w:rPr>
                <w:t xml:space="preserve">1.2.5 Audio Description (Prerecorded)</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1">
            <w:pPr>
              <w:rPr/>
            </w:pPr>
            <w:r w:rsidDel="00000000" w:rsidR="00000000" w:rsidRPr="00000000">
              <w:rPr>
                <w:rFonts w:ascii="Arial" w:cs="Arial" w:eastAsia="Arial" w:hAnsi="Arial"/>
                <w:sz w:val="20"/>
                <w:szCs w:val="20"/>
                <w:rtl w:val="0"/>
              </w:rPr>
              <w:t xml:space="preserve">Partially 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2">
            <w:pPr>
              <w:rPr/>
            </w:pPr>
            <w:r w:rsidDel="00000000" w:rsidR="00000000" w:rsidRPr="00000000">
              <w:rPr>
                <w:rFonts w:ascii="Arial" w:cs="Arial" w:eastAsia="Arial" w:hAnsi="Arial"/>
                <w:sz w:val="20"/>
                <w:szCs w:val="20"/>
                <w:rtl w:val="0"/>
              </w:rPr>
              <w:t xml:space="preserve">One exception remains: the homepage's video has no audio description, so users who are blind or low-vision cannot access information conveyed only visually within it. This affects only the homepage's video. The organization has determined this will not be addressed at this time.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3">
            <w:pPr>
              <w:rPr/>
            </w:pPr>
            <w:hyperlink r:id="rId50">
              <w:r w:rsidDel="00000000" w:rsidR="00000000" w:rsidRPr="00000000">
                <w:rPr>
                  <w:rFonts w:ascii="Arial" w:cs="Arial" w:eastAsia="Arial" w:hAnsi="Arial"/>
                  <w:b w:val="1"/>
                  <w:bCs w:val="1"/>
                  <w:u w:val="single"/>
                  <w:rtl w:val="0"/>
                </w:rPr>
                <w:t xml:space="preserve">1.3.4 Orientation</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5">
            <w:pPr>
              <w:rPr/>
            </w:pPr>
            <w:r w:rsidDel="00000000" w:rsidR="00000000" w:rsidRPr="00000000">
              <w:rPr>
                <w:rFonts w:ascii="Arial" w:cs="Arial" w:eastAsia="Arial" w:hAnsi="Arial"/>
                <w:sz w:val="20"/>
                <w:szCs w:val="20"/>
                <w:rtl w:val="0"/>
              </w:rPr>
              <w:t xml:space="preserve">The website's layout is responsive and is not restricted to a single display orientation.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6">
            <w:pPr>
              <w:rPr/>
            </w:pPr>
            <w:hyperlink r:id="rId51">
              <w:r w:rsidDel="00000000" w:rsidR="00000000" w:rsidRPr="00000000">
                <w:rPr>
                  <w:rFonts w:ascii="Arial" w:cs="Arial" w:eastAsia="Arial" w:hAnsi="Arial"/>
                  <w:b w:val="1"/>
                  <w:bCs w:val="1"/>
                  <w:u w:val="single"/>
                  <w:rtl w:val="0"/>
                </w:rPr>
                <w:t xml:space="preserve">1.3.5 Identify Input Purpose</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8">
            <w:pPr>
              <w:rPr/>
            </w:pPr>
            <w:r w:rsidDel="00000000" w:rsidR="00000000" w:rsidRPr="00000000">
              <w:rPr>
                <w:rFonts w:ascii="Arial" w:cs="Arial" w:eastAsia="Arial" w:hAnsi="Arial"/>
                <w:sz w:val="20"/>
                <w:szCs w:val="20"/>
                <w:rtl w:val="0"/>
              </w:rPr>
              <w:t xml:space="preserve">No defects related to input-purpose identification were logged for the website's forms.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9">
            <w:pPr>
              <w:rPr/>
            </w:pPr>
            <w:hyperlink r:id="rId52">
              <w:r w:rsidDel="00000000" w:rsidR="00000000" w:rsidRPr="00000000">
                <w:rPr>
                  <w:rFonts w:ascii="Arial" w:cs="Arial" w:eastAsia="Arial" w:hAnsi="Arial"/>
                  <w:b w:val="1"/>
                  <w:bCs w:val="1"/>
                  <w:u w:val="single"/>
                  <w:rtl w:val="0"/>
                </w:rPr>
                <w:t xml:space="preserve">1.4.3 Contrast (Minimum)</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A">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B">
            <w:pPr>
              <w:rPr/>
            </w:pPr>
            <w:r w:rsidDel="00000000" w:rsidR="00000000" w:rsidRPr="00000000">
              <w:rPr>
                <w:rFonts w:ascii="Arial" w:cs="Arial" w:eastAsia="Arial" w:hAnsi="Arial"/>
                <w:sz w:val="20"/>
                <w:szCs w:val="20"/>
                <w:rtl w:val="0"/>
              </w:rPr>
              <w:t xml:space="preserve">The homepage's large text heading, which previously failed the minimum contrast ratio against its irregular background, has been remediated.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C">
            <w:pPr>
              <w:rPr/>
            </w:pPr>
            <w:hyperlink r:id="rId53">
              <w:r w:rsidDel="00000000" w:rsidR="00000000" w:rsidRPr="00000000">
                <w:rPr>
                  <w:rFonts w:ascii="Arial" w:cs="Arial" w:eastAsia="Arial" w:hAnsi="Arial"/>
                  <w:b w:val="1"/>
                  <w:bCs w:val="1"/>
                  <w:u w:val="single"/>
                  <w:rtl w:val="0"/>
                </w:rPr>
                <w:t xml:space="preserve">1.4.4 Resize text</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D">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AE">
            <w:pPr>
              <w:rPr/>
            </w:pPr>
            <w:r w:rsidDel="00000000" w:rsidR="00000000" w:rsidRPr="00000000">
              <w:rPr>
                <w:rFonts w:ascii="Arial" w:cs="Arial" w:eastAsia="Arial" w:hAnsi="Arial"/>
                <w:sz w:val="20"/>
                <w:szCs w:val="20"/>
                <w:rtl w:val="0"/>
              </w:rPr>
              <w:t xml:space="preserve">No defects related to 200% text resizing were logged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AF">
            <w:pPr>
              <w:rPr/>
            </w:pPr>
            <w:hyperlink r:id="rId54">
              <w:r w:rsidDel="00000000" w:rsidR="00000000" w:rsidRPr="00000000">
                <w:rPr>
                  <w:rFonts w:ascii="Arial" w:cs="Arial" w:eastAsia="Arial" w:hAnsi="Arial"/>
                  <w:b w:val="1"/>
                  <w:bCs w:val="1"/>
                  <w:u w:val="single"/>
                  <w:rtl w:val="0"/>
                </w:rPr>
                <w:t xml:space="preserve">1.4.5 Images of Text</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0">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1">
            <w:pPr>
              <w:rPr/>
            </w:pPr>
            <w:r w:rsidDel="00000000" w:rsidR="00000000" w:rsidRPr="00000000">
              <w:rPr>
                <w:rFonts w:ascii="Arial" w:cs="Arial" w:eastAsia="Arial" w:hAnsi="Arial"/>
                <w:sz w:val="20"/>
                <w:szCs w:val="20"/>
                <w:rtl w:val="0"/>
              </w:rPr>
              <w:t xml:space="preserve">The website does not use images of text to convey content.</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2">
            <w:pPr>
              <w:rPr/>
            </w:pPr>
            <w:hyperlink r:id="rId55">
              <w:r w:rsidDel="00000000" w:rsidR="00000000" w:rsidRPr="00000000">
                <w:rPr>
                  <w:rFonts w:ascii="Arial" w:cs="Arial" w:eastAsia="Arial" w:hAnsi="Arial"/>
                  <w:b w:val="1"/>
                  <w:bCs w:val="1"/>
                  <w:u w:val="single"/>
                  <w:rtl w:val="0"/>
                </w:rPr>
                <w:t xml:space="preserve">1.4.10 Reflow</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3">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4">
            <w:pPr>
              <w:rPr/>
            </w:pPr>
            <w:r w:rsidDel="00000000" w:rsidR="00000000" w:rsidRPr="00000000">
              <w:rPr>
                <w:rFonts w:ascii="Arial" w:cs="Arial" w:eastAsia="Arial" w:hAnsi="Arial"/>
                <w:sz w:val="20"/>
                <w:szCs w:val="20"/>
                <w:rtl w:val="0"/>
              </w:rPr>
              <w:t xml:space="preserve">No defects related to content reflow were logged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5">
            <w:pPr>
              <w:rPr/>
            </w:pPr>
            <w:hyperlink r:id="rId56">
              <w:r w:rsidDel="00000000" w:rsidR="00000000" w:rsidRPr="00000000">
                <w:rPr>
                  <w:rFonts w:ascii="Arial" w:cs="Arial" w:eastAsia="Arial" w:hAnsi="Arial"/>
                  <w:b w:val="1"/>
                  <w:bCs w:val="1"/>
                  <w:u w:val="single"/>
                  <w:rtl w:val="0"/>
                </w:rPr>
                <w:t xml:space="preserve">1.4.11 Non-text Contrast</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6">
            <w:pPr>
              <w:rPr/>
            </w:pPr>
            <w:r w:rsidDel="00000000" w:rsidR="00000000" w:rsidRPr="00000000">
              <w:rPr>
                <w:rFonts w:ascii="Arial" w:cs="Arial" w:eastAsia="Arial" w:hAnsi="Arial"/>
                <w:sz w:val="20"/>
                <w:szCs w:val="20"/>
                <w:rtl w:val="0"/>
              </w:rPr>
              <w:t xml:space="preserve">Partially 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7">
            <w:pPr>
              <w:rPr/>
            </w:pPr>
            <w:r w:rsidDel="00000000" w:rsidR="00000000" w:rsidRPr="00000000">
              <w:rPr>
                <w:rFonts w:ascii="Arial" w:cs="Arial" w:eastAsia="Arial" w:hAnsi="Arial"/>
                <w:sz w:val="20"/>
                <w:szCs w:val="20"/>
                <w:rtl w:val="0"/>
              </w:rPr>
              <w:t xml:space="preserve">Focus indicators across the website's own content meet the minimum contrast ratio. One exception remains: the focus indicator within the homepage's embedded YouTube video player fails the minimum contrast ratio against its irregular background. This affects only the embedded YouTube player on the homepage; the organization has determined this will not be addressed, as the player's content is controlled by YouTube (Google LLC) rather than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8">
            <w:pPr>
              <w:rPr/>
            </w:pPr>
            <w:hyperlink r:id="rId57">
              <w:r w:rsidDel="00000000" w:rsidR="00000000" w:rsidRPr="00000000">
                <w:rPr>
                  <w:rFonts w:ascii="Arial" w:cs="Arial" w:eastAsia="Arial" w:hAnsi="Arial"/>
                  <w:b w:val="1"/>
                  <w:bCs w:val="1"/>
                  <w:u w:val="single"/>
                  <w:rtl w:val="0"/>
                </w:rPr>
                <w:t xml:space="preserve">1.4.12 Text Spacing</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9">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A">
            <w:pPr>
              <w:rPr/>
            </w:pPr>
            <w:r w:rsidDel="00000000" w:rsidR="00000000" w:rsidRPr="00000000">
              <w:rPr>
                <w:rFonts w:ascii="Arial" w:cs="Arial" w:eastAsia="Arial" w:hAnsi="Arial"/>
                <w:sz w:val="20"/>
                <w:szCs w:val="20"/>
                <w:rtl w:val="0"/>
              </w:rPr>
              <w:t xml:space="preserve">No defects related to text-spacing overrides were logged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B">
            <w:pPr>
              <w:rPr/>
            </w:pPr>
            <w:hyperlink r:id="rId58">
              <w:r w:rsidDel="00000000" w:rsidR="00000000" w:rsidRPr="00000000">
                <w:rPr>
                  <w:rFonts w:ascii="Arial" w:cs="Arial" w:eastAsia="Arial" w:hAnsi="Arial"/>
                  <w:b w:val="1"/>
                  <w:bCs w:val="1"/>
                  <w:u w:val="single"/>
                  <w:rtl w:val="0"/>
                </w:rPr>
                <w:t xml:space="preserve">1.4.13 Content on Hover or Focus</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C">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D">
            <w:pPr>
              <w:rPr/>
            </w:pPr>
            <w:r w:rsidDel="00000000" w:rsidR="00000000" w:rsidRPr="00000000">
              <w:rPr>
                <w:rFonts w:ascii="Arial" w:cs="Arial" w:eastAsia="Arial" w:hAnsi="Arial"/>
                <w:sz w:val="20"/>
                <w:szCs w:val="20"/>
                <w:rtl w:val="0"/>
              </w:rPr>
              <w:t xml:space="preserve">The website presents no supplementary content that appears only on hover or focus.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BE">
            <w:pPr>
              <w:rPr/>
            </w:pPr>
            <w:hyperlink r:id="rId59">
              <w:r w:rsidDel="00000000" w:rsidR="00000000" w:rsidRPr="00000000">
                <w:rPr>
                  <w:rFonts w:ascii="Arial" w:cs="Arial" w:eastAsia="Arial" w:hAnsi="Arial"/>
                  <w:b w:val="1"/>
                  <w:bCs w:val="1"/>
                  <w:u w:val="single"/>
                  <w:rtl w:val="0"/>
                </w:rPr>
                <w:t xml:space="preserve">2.4.5 Multiple Ways</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BF">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0">
            <w:pPr>
              <w:rPr/>
            </w:pPr>
            <w:r w:rsidDel="00000000" w:rsidR="00000000" w:rsidRPr="00000000">
              <w:rPr>
                <w:rFonts w:ascii="Arial" w:cs="Arial" w:eastAsia="Arial" w:hAnsi="Arial"/>
                <w:sz w:val="20"/>
                <w:szCs w:val="20"/>
                <w:rtl w:val="0"/>
              </w:rPr>
              <w:t xml:space="preserve">More than one way is available to locate a page on the website: the primary navigation menu and the events/post archive listings.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1">
            <w:pPr>
              <w:rPr/>
            </w:pPr>
            <w:hyperlink r:id="rId60">
              <w:r w:rsidDel="00000000" w:rsidR="00000000" w:rsidRPr="00000000">
                <w:rPr>
                  <w:rFonts w:ascii="Arial" w:cs="Arial" w:eastAsia="Arial" w:hAnsi="Arial"/>
                  <w:b w:val="1"/>
                  <w:bCs w:val="1"/>
                  <w:u w:val="single"/>
                  <w:rtl w:val="0"/>
                </w:rPr>
                <w:t xml:space="preserve">2.4.6 Headings and Labels</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2">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3">
            <w:pPr>
              <w:rPr/>
            </w:pPr>
            <w:r w:rsidDel="00000000" w:rsidR="00000000" w:rsidRPr="00000000">
              <w:rPr>
                <w:rFonts w:ascii="Arial" w:cs="Arial" w:eastAsia="Arial" w:hAnsi="Arial"/>
                <w:sz w:val="20"/>
                <w:szCs w:val="20"/>
                <w:rtl w:val="0"/>
              </w:rPr>
              <w:t xml:space="preserve">Headings and labels on the website describe their topic or purpose.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4">
            <w:pPr>
              <w:rPr/>
            </w:pPr>
            <w:hyperlink r:id="rId61">
              <w:r w:rsidDel="00000000" w:rsidR="00000000" w:rsidRPr="00000000">
                <w:rPr>
                  <w:rFonts w:ascii="Arial" w:cs="Arial" w:eastAsia="Arial" w:hAnsi="Arial"/>
                  <w:b w:val="1"/>
                  <w:bCs w:val="1"/>
                  <w:u w:val="single"/>
                  <w:rtl w:val="0"/>
                </w:rPr>
                <w:t xml:space="preserve">2.4.7 Focus Visible</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5">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6">
            <w:pPr>
              <w:rPr/>
            </w:pPr>
            <w:r w:rsidDel="00000000" w:rsidR="00000000" w:rsidRPr="00000000">
              <w:rPr>
                <w:rFonts w:ascii="Arial" w:cs="Arial" w:eastAsia="Arial" w:hAnsi="Arial"/>
                <w:sz w:val="20"/>
                <w:szCs w:val="20"/>
                <w:rtl w:val="0"/>
              </w:rPr>
              <w:t xml:space="preserve">A visible keyboard focus indicator is provided for interactive elements on the website.</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7">
            <w:pPr>
              <w:rPr/>
            </w:pPr>
            <w:hyperlink r:id="rId62">
              <w:r w:rsidDel="00000000" w:rsidR="00000000" w:rsidRPr="00000000">
                <w:rPr>
                  <w:rFonts w:ascii="Arial" w:cs="Arial" w:eastAsia="Arial" w:hAnsi="Arial"/>
                  <w:b w:val="1"/>
                  <w:bCs w:val="1"/>
                  <w:u w:val="single"/>
                  <w:rtl w:val="0"/>
                </w:rPr>
                <w:t xml:space="preserve">2.4.11 Focus Not Obscured (Minimum)</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8">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9">
            <w:pPr>
              <w:rPr/>
            </w:pPr>
            <w:r w:rsidDel="00000000" w:rsidR="00000000" w:rsidRPr="00000000">
              <w:rPr>
                <w:rFonts w:ascii="Arial" w:cs="Arial" w:eastAsia="Arial" w:hAnsi="Arial"/>
                <w:sz w:val="20"/>
                <w:szCs w:val="20"/>
                <w:rtl w:val="0"/>
              </w:rPr>
              <w:t xml:space="preserve">No defects related to focus being obscured by fixed page content were logged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A">
            <w:pPr>
              <w:rPr/>
            </w:pPr>
            <w:hyperlink r:id="rId63">
              <w:r w:rsidDel="00000000" w:rsidR="00000000" w:rsidRPr="00000000">
                <w:rPr>
                  <w:rFonts w:ascii="Arial" w:cs="Arial" w:eastAsia="Arial" w:hAnsi="Arial"/>
                  <w:b w:val="1"/>
                  <w:bCs w:val="1"/>
                  <w:u w:val="single"/>
                  <w:rtl w:val="0"/>
                </w:rPr>
                <w:t xml:space="preserve">2.5.7 Dragging Movements</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B">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C">
            <w:pPr>
              <w:rPr/>
            </w:pPr>
            <w:r w:rsidDel="00000000" w:rsidR="00000000" w:rsidRPr="00000000">
              <w:rPr>
                <w:rFonts w:ascii="Arial" w:cs="Arial" w:eastAsia="Arial" w:hAnsi="Arial"/>
                <w:sz w:val="20"/>
                <w:szCs w:val="20"/>
                <w:rtl w:val="0"/>
              </w:rPr>
              <w:t xml:space="preserve">The website does not include functionality that requires dragging movements.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CD">
            <w:pPr>
              <w:rPr/>
            </w:pPr>
            <w:hyperlink r:id="rId64">
              <w:r w:rsidDel="00000000" w:rsidR="00000000" w:rsidRPr="00000000">
                <w:rPr>
                  <w:rFonts w:ascii="Arial" w:cs="Arial" w:eastAsia="Arial" w:hAnsi="Arial"/>
                  <w:b w:val="1"/>
                  <w:bCs w:val="1"/>
                  <w:u w:val="single"/>
                  <w:rtl w:val="0"/>
                </w:rPr>
                <w:t xml:space="preserve">2.5.8 Target Size (Minimum)</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E">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CF">
            <w:pPr>
              <w:rPr/>
            </w:pPr>
            <w:r w:rsidDel="00000000" w:rsidR="00000000" w:rsidRPr="00000000">
              <w:rPr>
                <w:rFonts w:ascii="Arial" w:cs="Arial" w:eastAsia="Arial" w:hAnsi="Arial"/>
                <w:sz w:val="20"/>
                <w:szCs w:val="20"/>
                <w:rtl w:val="0"/>
              </w:rPr>
              <w:t xml:space="preserve">Interactive targets on the website are at least 24 × 24 CSS pixels, or meet one of the criterion's exceptions.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0">
            <w:pPr>
              <w:rPr/>
            </w:pPr>
            <w:hyperlink r:id="rId65">
              <w:r w:rsidDel="00000000" w:rsidR="00000000" w:rsidRPr="00000000">
                <w:rPr>
                  <w:rFonts w:ascii="Arial" w:cs="Arial" w:eastAsia="Arial" w:hAnsi="Arial"/>
                  <w:b w:val="1"/>
                  <w:bCs w:val="1"/>
                  <w:u w:val="single"/>
                  <w:rtl w:val="0"/>
                </w:rPr>
                <w:t xml:space="preserve">3.1.2 Language of Parts</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1">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2">
            <w:pPr>
              <w:rPr/>
            </w:pPr>
            <w:r w:rsidDel="00000000" w:rsidR="00000000" w:rsidRPr="00000000">
              <w:rPr>
                <w:rFonts w:ascii="Arial" w:cs="Arial" w:eastAsia="Arial" w:hAnsi="Arial"/>
                <w:sz w:val="20"/>
                <w:szCs w:val="20"/>
                <w:rtl w:val="0"/>
              </w:rPr>
              <w:t xml:space="preserve">No passages in a language other than the page's default language were identified.</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3">
            <w:pPr>
              <w:rPr/>
            </w:pPr>
            <w:hyperlink r:id="rId66">
              <w:r w:rsidDel="00000000" w:rsidR="00000000" w:rsidRPr="00000000">
                <w:rPr>
                  <w:rFonts w:ascii="Arial" w:cs="Arial" w:eastAsia="Arial" w:hAnsi="Arial"/>
                  <w:b w:val="1"/>
                  <w:bCs w:val="1"/>
                  <w:u w:val="single"/>
                  <w:rtl w:val="0"/>
                </w:rPr>
                <w:t xml:space="preserve">3.2.3 Consistent Navigation</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4">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5">
            <w:pPr>
              <w:rPr/>
            </w:pPr>
            <w:r w:rsidDel="00000000" w:rsidR="00000000" w:rsidRPr="00000000">
              <w:rPr>
                <w:rFonts w:ascii="Arial" w:cs="Arial" w:eastAsia="Arial" w:hAnsi="Arial"/>
                <w:sz w:val="20"/>
                <w:szCs w:val="20"/>
                <w:rtl w:val="0"/>
              </w:rPr>
              <w:t xml:space="preserve">Navigation appears in a consistent relative order across the website's pages.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6">
            <w:pPr>
              <w:rPr/>
            </w:pPr>
            <w:hyperlink r:id="rId67">
              <w:r w:rsidDel="00000000" w:rsidR="00000000" w:rsidRPr="00000000">
                <w:rPr>
                  <w:rFonts w:ascii="Arial" w:cs="Arial" w:eastAsia="Arial" w:hAnsi="Arial"/>
                  <w:b w:val="1"/>
                  <w:bCs w:val="1"/>
                  <w:u w:val="single"/>
                  <w:rtl w:val="0"/>
                </w:rPr>
                <w:t xml:space="preserve">3.2.4 Consistent Identification</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7">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8">
            <w:pPr>
              <w:rPr/>
            </w:pPr>
            <w:r w:rsidDel="00000000" w:rsidR="00000000" w:rsidRPr="00000000">
              <w:rPr>
                <w:rFonts w:ascii="Arial" w:cs="Arial" w:eastAsia="Arial" w:hAnsi="Arial"/>
                <w:sz w:val="20"/>
                <w:szCs w:val="20"/>
                <w:rtl w:val="0"/>
              </w:rPr>
              <w:t xml:space="preserve">Components providing the same functionality are identified consistently across pages.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9">
            <w:pPr>
              <w:rPr/>
            </w:pPr>
            <w:hyperlink r:id="rId68">
              <w:r w:rsidDel="00000000" w:rsidR="00000000" w:rsidRPr="00000000">
                <w:rPr>
                  <w:rFonts w:ascii="Arial" w:cs="Arial" w:eastAsia="Arial" w:hAnsi="Arial"/>
                  <w:b w:val="1"/>
                  <w:bCs w:val="1"/>
                  <w:u w:val="single"/>
                  <w:rtl w:val="0"/>
                </w:rPr>
                <w:t xml:space="preserve">3.3.3 Error Suggestion</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A">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B">
            <w:pPr>
              <w:rPr/>
            </w:pPr>
            <w:r w:rsidDel="00000000" w:rsidR="00000000" w:rsidRPr="00000000">
              <w:rPr>
                <w:rFonts w:ascii="Arial" w:cs="Arial" w:eastAsia="Arial" w:hAnsi="Arial"/>
                <w:sz w:val="20"/>
                <w:szCs w:val="20"/>
                <w:rtl w:val="0"/>
              </w:rPr>
              <w:t xml:space="preserve">No form-submission errors requiring correction suggestions were identified during testing.</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C">
            <w:pPr>
              <w:rPr/>
            </w:pPr>
            <w:hyperlink r:id="rId69">
              <w:r w:rsidDel="00000000" w:rsidR="00000000" w:rsidRPr="00000000">
                <w:rPr>
                  <w:rFonts w:ascii="Arial" w:cs="Arial" w:eastAsia="Arial" w:hAnsi="Arial"/>
                  <w:b w:val="1"/>
                  <w:bCs w:val="1"/>
                  <w:u w:val="single"/>
                  <w:rtl w:val="0"/>
                </w:rPr>
                <w:t xml:space="preserve">3.3.4 Error Prevention (Legal, Financial, Data)</w:t>
              </w:r>
            </w:hyperlink>
            <w:r w:rsidDel="00000000" w:rsidR="00000000" w:rsidRPr="00000000">
              <w:rPr>
                <w:rFonts w:ascii="Arial" w:cs="Arial" w:eastAsia="Arial" w:hAnsi="Arial"/>
                <w:sz w:val="20"/>
                <w:szCs w:val="20"/>
                <w:rtl w:val="0"/>
              </w:rPr>
              <w:t xml:space="preserve"> (Level AA)</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D">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DE">
            <w:pPr>
              <w:rPr/>
            </w:pPr>
            <w:r w:rsidDel="00000000" w:rsidR="00000000" w:rsidRPr="00000000">
              <w:rPr>
                <w:rFonts w:ascii="Arial" w:cs="Arial" w:eastAsia="Arial" w:hAnsi="Arial"/>
                <w:sz w:val="20"/>
                <w:szCs w:val="20"/>
                <w:rtl w:val="0"/>
              </w:rPr>
              <w:t xml:space="preserve">The website's forms do not perform a legal, financial, or irreversible data transaction.</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DF">
            <w:pPr>
              <w:rPr/>
            </w:pPr>
            <w:hyperlink r:id="rId70">
              <w:r w:rsidDel="00000000" w:rsidR="00000000" w:rsidRPr="00000000">
                <w:rPr>
                  <w:rFonts w:ascii="Arial" w:cs="Arial" w:eastAsia="Arial" w:hAnsi="Arial"/>
                  <w:b w:val="1"/>
                  <w:bCs w:val="1"/>
                  <w:u w:val="single"/>
                  <w:rtl w:val="0"/>
                </w:rPr>
                <w:t xml:space="preserve">3.3.8 Accessible Authentication (Minimum)</w:t>
              </w:r>
            </w:hyperlink>
            <w:r w:rsidDel="00000000" w:rsidR="00000000" w:rsidRPr="00000000">
              <w:rPr>
                <w:rFonts w:ascii="Arial" w:cs="Arial" w:eastAsia="Arial" w:hAnsi="Arial"/>
                <w:sz w:val="20"/>
                <w:szCs w:val="20"/>
                <w:rtl w:val="0"/>
              </w:rPr>
              <w:t xml:space="preserve"> (Level AA 2.2 only)</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0">
            <w:pPr>
              <w:rPr/>
            </w:pPr>
            <w:r w:rsidDel="00000000" w:rsidR="00000000" w:rsidRPr="00000000">
              <w:rPr>
                <w:rFonts w:ascii="Arial" w:cs="Arial" w:eastAsia="Arial" w:hAnsi="Arial"/>
                <w:sz w:val="20"/>
                <w:szCs w:val="20"/>
                <w:rtl w:val="0"/>
              </w:rPr>
              <w:t xml:space="preserve">Not Applicable</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1">
            <w:pPr>
              <w:rPr/>
            </w:pPr>
            <w:r w:rsidDel="00000000" w:rsidR="00000000" w:rsidRPr="00000000">
              <w:rPr>
                <w:rFonts w:ascii="Arial" w:cs="Arial" w:eastAsia="Arial" w:hAnsi="Arial"/>
                <w:sz w:val="20"/>
                <w:szCs w:val="20"/>
                <w:rtl w:val="0"/>
              </w:rPr>
              <w:t xml:space="preserve">The website includes no user authentication process.</w:t>
            </w:r>
            <w:r w:rsidDel="00000000" w:rsidR="00000000" w:rsidRPr="00000000">
              <w:rPr>
                <w:rtl w:val="0"/>
              </w:rPr>
            </w:r>
          </w:p>
        </w:tc>
      </w:tr>
      <w:tr>
        <w:trPr>
          <w:cantSplit w:val="0"/>
          <w:tblHeader w:val="0"/>
        </w:trPr>
        <w:tc>
          <w:tcPr>
            <w:tcMar>
              <w:top w:w="80.0" w:type="dxa"/>
              <w:left w:w="100.0" w:type="dxa"/>
              <w:bottom w:w="80.0" w:type="dxa"/>
              <w:right w:w="100.0" w:type="dxa"/>
            </w:tcMar>
          </w:tcPr>
          <w:p w:rsidR="00000000" w:rsidDel="00000000" w:rsidP="00000000" w:rsidRDefault="00000000" w:rsidRPr="00000000" w14:paraId="000000E2">
            <w:pPr>
              <w:rPr/>
            </w:pPr>
            <w:hyperlink r:id="rId71">
              <w:r w:rsidDel="00000000" w:rsidR="00000000" w:rsidRPr="00000000">
                <w:rPr>
                  <w:rFonts w:ascii="Arial" w:cs="Arial" w:eastAsia="Arial" w:hAnsi="Arial"/>
                  <w:b w:val="1"/>
                  <w:bCs w:val="1"/>
                  <w:u w:val="single"/>
                  <w:rtl w:val="0"/>
                </w:rPr>
                <w:t xml:space="preserve">4.1.3 Status Messages</w:t>
              </w:r>
            </w:hyperlink>
            <w:r w:rsidDel="00000000" w:rsidR="00000000" w:rsidRPr="00000000">
              <w:rPr>
                <w:rFonts w:ascii="Arial" w:cs="Arial" w:eastAsia="Arial" w:hAnsi="Arial"/>
                <w:sz w:val="20"/>
                <w:szCs w:val="20"/>
                <w:rtl w:val="0"/>
              </w:rPr>
              <w:t xml:space="preserve"> (Level AA 2.1 and 2.2)</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3">
            <w:pPr>
              <w:rPr/>
            </w:pPr>
            <w:r w:rsidDel="00000000" w:rsidR="00000000" w:rsidRPr="00000000">
              <w:rPr>
                <w:rFonts w:ascii="Arial" w:cs="Arial" w:eastAsia="Arial" w:hAnsi="Arial"/>
                <w:sz w:val="20"/>
                <w:szCs w:val="20"/>
                <w:rtl w:val="0"/>
              </w:rPr>
              <w:t xml:space="preserve">Supports</w:t>
            </w:r>
            <w:r w:rsidDel="00000000" w:rsidR="00000000" w:rsidRPr="00000000">
              <w:rPr>
                <w:rtl w:val="0"/>
              </w:rPr>
            </w:r>
          </w:p>
        </w:tc>
        <w:tc>
          <w:tcPr>
            <w:tcMar>
              <w:top w:w="80.0" w:type="dxa"/>
              <w:left w:w="100.0" w:type="dxa"/>
              <w:bottom w:w="80.0" w:type="dxa"/>
              <w:right w:w="100.0" w:type="dxa"/>
            </w:tcMar>
          </w:tcPr>
          <w:p w:rsidR="00000000" w:rsidDel="00000000" w:rsidP="00000000" w:rsidRDefault="00000000" w:rsidRPr="00000000" w14:paraId="000000E4">
            <w:pPr>
              <w:rPr/>
            </w:pPr>
            <w:r w:rsidDel="00000000" w:rsidR="00000000" w:rsidRPr="00000000">
              <w:rPr>
                <w:rFonts w:ascii="Arial" w:cs="Arial" w:eastAsia="Arial" w:hAnsi="Arial"/>
                <w:sz w:val="20"/>
                <w:szCs w:val="20"/>
                <w:rtl w:val="0"/>
              </w:rPr>
              <w:t xml:space="preserve">No defects related to status-message announcement were logged during testing.</w:t>
            </w:r>
            <w:r w:rsidDel="00000000" w:rsidR="00000000" w:rsidRPr="00000000">
              <w:rPr>
                <w:rtl w:val="0"/>
              </w:rPr>
            </w:r>
          </w:p>
        </w:tc>
      </w:tr>
    </w:tbl>
    <w:p w:rsidR="00000000" w:rsidDel="00000000" w:rsidP="00000000" w:rsidRDefault="00000000" w:rsidRPr="00000000" w14:paraId="000000E5">
      <w:pPr>
        <w:spacing w:after="300" w:lineRule="auto"/>
        <w:rPr/>
      </w:pPr>
      <w:r w:rsidDel="00000000" w:rsidR="00000000" w:rsidRPr="00000000">
        <w:rPr>
          <w:rtl w:val="0"/>
        </w:rPr>
      </w:r>
    </w:p>
    <w:p w:rsidR="00000000" w:rsidDel="00000000" w:rsidP="00000000" w:rsidRDefault="00000000" w:rsidRPr="00000000" w14:paraId="000000E6">
      <w:pPr>
        <w:pStyle w:val="Heading2"/>
        <w:spacing w:after="120" w:before="240" w:lineRule="auto"/>
        <w:rPr/>
      </w:pPr>
      <w:r w:rsidDel="00000000" w:rsidR="00000000" w:rsidRPr="00000000">
        <w:rPr>
          <w:rFonts w:ascii="Arial" w:cs="Arial" w:eastAsia="Arial" w:hAnsi="Arial"/>
          <w:b w:val="1"/>
          <w:bCs w:val="1"/>
          <w:color w:val="000000"/>
          <w:sz w:val="26"/>
          <w:szCs w:val="26"/>
          <w:rtl w:val="0"/>
        </w:rPr>
        <w:t xml:space="preserve">Legal Disclaimer:</w:t>
      </w:r>
      <w:r w:rsidDel="00000000" w:rsidR="00000000" w:rsidRPr="00000000">
        <w:rPr>
          <w:rtl w:val="0"/>
        </w:rPr>
      </w:r>
    </w:p>
    <w:p w:rsidR="00000000" w:rsidDel="00000000" w:rsidP="00000000" w:rsidRDefault="00000000" w:rsidRPr="00000000" w14:paraId="000000E7">
      <w:pPr>
        <w:spacing w:after="120" w:lineRule="auto"/>
        <w:rPr/>
      </w:pPr>
      <w:r w:rsidDel="00000000" w:rsidR="00000000" w:rsidRPr="00000000">
        <w:rPr>
          <w:rFonts w:ascii="Arial" w:cs="Arial" w:eastAsia="Arial" w:hAnsi="Arial"/>
          <w:rtl w:val="0"/>
        </w:rPr>
        <w:t xml:space="preserve">This Accessibility Conformance Report is provided for informational purposes only and reflects E9 Digital’s good-faith understanding of the accessibility characteristics of the Cafeteria Culture website as evaluated on 24th September, 2026. It is not a certification of compliance, and it does not constitute a warranty, guarantee, or legal advice.</w:t>
      </w:r>
      <w:r w:rsidDel="00000000" w:rsidR="00000000" w:rsidRPr="00000000">
        <w:rPr>
          <w:rtl w:val="0"/>
        </w:rPr>
      </w:r>
    </w:p>
    <w:p w:rsidR="00000000" w:rsidDel="00000000" w:rsidP="00000000" w:rsidRDefault="00000000" w:rsidRPr="00000000" w14:paraId="000000E8">
      <w:pPr>
        <w:spacing w:after="120" w:lineRule="auto"/>
        <w:rPr/>
      </w:pPr>
      <w:r w:rsidDel="00000000" w:rsidR="00000000" w:rsidRPr="00000000">
        <w:rPr>
          <w:rFonts w:ascii="Arial" w:cs="Arial" w:eastAsia="Arial" w:hAnsi="Arial"/>
          <w:rtl w:val="0"/>
        </w:rPr>
        <w:t xml:space="preserve">The findings in this report are based on accessibility standards and guidance in effect on the evaluation date, and on testing conducted in specific environments, using particular browsers, operating systems, and assistive technologies. Actual user experiences may vary in different configurations or as the product, user agents, or assistive technologies change over time.</w:t>
      </w:r>
      <w:r w:rsidDel="00000000" w:rsidR="00000000" w:rsidRPr="00000000">
        <w:rPr>
          <w:rtl w:val="0"/>
        </w:rPr>
      </w:r>
    </w:p>
    <w:p w:rsidR="00000000" w:rsidDel="00000000" w:rsidP="00000000" w:rsidRDefault="00000000" w:rsidRPr="00000000" w14:paraId="000000E9">
      <w:pPr>
        <w:spacing w:after="120" w:lineRule="auto"/>
        <w:rPr/>
      </w:pPr>
      <w:r w:rsidDel="00000000" w:rsidR="00000000" w:rsidRPr="00000000">
        <w:rPr>
          <w:rFonts w:ascii="Arial" w:cs="Arial" w:eastAsia="Arial" w:hAnsi="Arial"/>
          <w:rtl w:val="0"/>
        </w:rPr>
        <w:t xml:space="preserve">Any questions regarding this document or the accessibility of the Cafeteria Culture website should be directed to the contact identified in the “Contact Information” section.</w:t>
      </w:r>
      <w:r w:rsidDel="00000000" w:rsidR="00000000" w:rsidRPr="00000000">
        <w:rPr>
          <w:rtl w:val="0"/>
        </w:rPr>
      </w:r>
    </w:p>
    <w:sectPr>
      <w:headerReference r:id="rId72" w:type="default"/>
      <w:footerReference r:id="rId73"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B">
    <w:pPr>
      <w:jc w:val="center"/>
      <w:rPr/>
    </w:pPr>
    <w:r w:rsidDel="00000000" w:rsidR="00000000" w:rsidRPr="00000000">
      <w:rPr>
        <w:rFonts w:ascii="Arial" w:cs="Arial" w:eastAsia="Arial" w:hAnsi="Arial"/>
        <w:sz w:val="16"/>
        <w:szCs w:val="16"/>
        <w:rtl w:val="0"/>
      </w:rPr>
      <w:t xml:space="preserve">Page </w:t>
    </w:r>
    <w:r w:rsidDel="00000000" w:rsidR="00000000" w:rsidRPr="00000000">
      <w:rPr>
        <w:rFonts w:ascii="Arial" w:cs="Arial" w:eastAsia="Arial" w:hAnsi="Arial"/>
        <w:sz w:val="16"/>
        <w:szCs w:val="16"/>
      </w:rPr>
      <w:fldChar w:fldCharType="begin"/>
      <w:instrText xml:space="preserve">PAGE</w:instrText>
      <w:fldChar w:fldCharType="separate"/>
      <w:fldChar w:fldCharType="end"/>
    </w:r>
    <w:r w:rsidDel="00000000" w:rsidR="00000000" w:rsidRPr="00000000">
      <w:rPr>
        <w:rFonts w:ascii="Arial" w:cs="Arial" w:eastAsia="Arial" w:hAnsi="Arial"/>
        <w:sz w:val="16"/>
        <w:szCs w:val="16"/>
        <w:rtl w:val="0"/>
      </w:rPr>
      <w:t xml:space="preserve"> of </w:t>
    </w:r>
    <w:r w:rsidDel="00000000" w:rsidR="00000000" w:rsidRPr="00000000">
      <w:rPr>
        <w:rFonts w:ascii="Arial" w:cs="Arial" w:eastAsia="Arial" w:hAnsi="Arial"/>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jc w:val="right"/>
      <w:rPr/>
    </w:pPr>
    <w:r w:rsidDel="00000000" w:rsidR="00000000" w:rsidRPr="00000000">
      <w:rPr>
        <w:rFonts w:ascii="Arial" w:cs="Arial" w:eastAsia="Arial" w:hAnsi="Arial"/>
        <w:i w:val="1"/>
        <w:iCs w:val="1"/>
        <w:sz w:val="16"/>
        <w:szCs w:val="16"/>
        <w:rtl w:val="0"/>
      </w:rPr>
      <w:t xml:space="preserve">Cafeteria Culture — Accessibility Conformance Report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www.w3.org/TR/WCAG20/#consistent-behavior-receive-focus" TargetMode="External"/><Relationship Id="rId42" Type="http://schemas.openxmlformats.org/officeDocument/2006/relationships/hyperlink" Target="https://www.w3.org/TR/WCAG22/#consistent-help" TargetMode="External"/><Relationship Id="rId41" Type="http://schemas.openxmlformats.org/officeDocument/2006/relationships/hyperlink" Target="http://www.w3.org/TR/WCAG20/#consistent-behavior-unpredictable-change" TargetMode="External"/><Relationship Id="rId44" Type="http://schemas.openxmlformats.org/officeDocument/2006/relationships/hyperlink" Target="http://www.w3.org/TR/WCAG20/#minimize-error-cues" TargetMode="External"/><Relationship Id="rId43" Type="http://schemas.openxmlformats.org/officeDocument/2006/relationships/hyperlink" Target="http://www.w3.org/TR/WCAG20/#minimize-error-identified" TargetMode="External"/><Relationship Id="rId46" Type="http://schemas.openxmlformats.org/officeDocument/2006/relationships/hyperlink" Target="http://www.w3.org/TR/WCAG20/#ensure-compat-parses" TargetMode="External"/><Relationship Id="rId45" Type="http://schemas.openxmlformats.org/officeDocument/2006/relationships/hyperlink" Target="https://www.w3.org/TR/WCAG22/#redundant-ent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afeteriaculture.org/initiative/microplastic-madness/" TargetMode="External"/><Relationship Id="rId48" Type="http://schemas.openxmlformats.org/officeDocument/2006/relationships/hyperlink" Target="http://www.w3.org/TR/WCAG20/#media-equiv-real-time-captions" TargetMode="External"/><Relationship Id="rId47" Type="http://schemas.openxmlformats.org/officeDocument/2006/relationships/hyperlink" Target="http://www.w3.org/TR/WCAG20/#ensure-compat-rsv" TargetMode="External"/><Relationship Id="rId49" Type="http://schemas.openxmlformats.org/officeDocument/2006/relationships/hyperlink" Target="http://www.w3.org/TR/WCAG20/#media-equiv-audio-desc-only" TargetMode="External"/><Relationship Id="rId5" Type="http://schemas.openxmlformats.org/officeDocument/2006/relationships/styles" Target="styles.xml"/><Relationship Id="rId6" Type="http://schemas.openxmlformats.org/officeDocument/2006/relationships/hyperlink" Target="https://cafeteriaculture.org/" TargetMode="External"/><Relationship Id="rId7" Type="http://schemas.openxmlformats.org/officeDocument/2006/relationships/hyperlink" Target="mailto:info@cafeteriaculture.org" TargetMode="External"/><Relationship Id="rId8" Type="http://schemas.openxmlformats.org/officeDocument/2006/relationships/hyperlink" Target="https://cafeteriaculture.org/" TargetMode="External"/><Relationship Id="rId73" Type="http://schemas.openxmlformats.org/officeDocument/2006/relationships/footer" Target="footer1.xml"/><Relationship Id="rId72" Type="http://schemas.openxmlformats.org/officeDocument/2006/relationships/header" Target="header1.xml"/><Relationship Id="rId31" Type="http://schemas.openxmlformats.org/officeDocument/2006/relationships/hyperlink" Target="http://www.w3.org/TR/WCAG20/#navigation-mechanisms-skip" TargetMode="External"/><Relationship Id="rId30" Type="http://schemas.openxmlformats.org/officeDocument/2006/relationships/hyperlink" Target="http://www.w3.org/TR/WCAG20/#seizure-does-not-violate" TargetMode="External"/><Relationship Id="rId33" Type="http://schemas.openxmlformats.org/officeDocument/2006/relationships/hyperlink" Target="http://www.w3.org/TR/WCAG20/#navigation-mechanisms-focus-order" TargetMode="External"/><Relationship Id="rId32" Type="http://schemas.openxmlformats.org/officeDocument/2006/relationships/hyperlink" Target="http://www.w3.org/TR/WCAG20/#navigation-mechanisms-title" TargetMode="External"/><Relationship Id="rId35" Type="http://schemas.openxmlformats.org/officeDocument/2006/relationships/hyperlink" Target="https://www.w3.org/TR/WCAG21/#pointer-gestures" TargetMode="External"/><Relationship Id="rId34" Type="http://schemas.openxmlformats.org/officeDocument/2006/relationships/hyperlink" Target="http://www.w3.org/TR/WCAG20/#navigation-mechanisms-refs" TargetMode="External"/><Relationship Id="rId71" Type="http://schemas.openxmlformats.org/officeDocument/2006/relationships/hyperlink" Target="https://www.w3.org/TR/WCAG21/#status-messages" TargetMode="External"/><Relationship Id="rId70" Type="http://schemas.openxmlformats.org/officeDocument/2006/relationships/hyperlink" Target="https://www.w3.org/TR/WCAG22/#accessible-authentication-minimum" TargetMode="External"/><Relationship Id="rId37" Type="http://schemas.openxmlformats.org/officeDocument/2006/relationships/hyperlink" Target="https://www.w3.org/TR/WCAG21/#label-in-name" TargetMode="External"/><Relationship Id="rId36" Type="http://schemas.openxmlformats.org/officeDocument/2006/relationships/hyperlink" Target="https://www.w3.org/TR/WCAG21/#pointer-cancellation" TargetMode="External"/><Relationship Id="rId39" Type="http://schemas.openxmlformats.org/officeDocument/2006/relationships/hyperlink" Target="http://www.w3.org/TR/WCAG20/#meaning-doc-lang-id" TargetMode="External"/><Relationship Id="rId38" Type="http://schemas.openxmlformats.org/officeDocument/2006/relationships/hyperlink" Target="https://www.w3.org/TR/WCAG21/#motion-actuation" TargetMode="External"/><Relationship Id="rId62" Type="http://schemas.openxmlformats.org/officeDocument/2006/relationships/hyperlink" Target="https://www.w3.org/TR/WCAG22/#focus-not-obscured-minimum" TargetMode="External"/><Relationship Id="rId61" Type="http://schemas.openxmlformats.org/officeDocument/2006/relationships/hyperlink" Target="http://www.w3.org/TR/WCAG20/#navigation-mechanisms-focus-visible" TargetMode="External"/><Relationship Id="rId20" Type="http://schemas.openxmlformats.org/officeDocument/2006/relationships/hyperlink" Target="http://www.w3.org/TR/WCAG20/#content-structure-separation-programmatic" TargetMode="External"/><Relationship Id="rId64" Type="http://schemas.openxmlformats.org/officeDocument/2006/relationships/hyperlink" Target="https://www.w3.org/TR/WCAG22/#target-size-minimum" TargetMode="External"/><Relationship Id="rId63" Type="http://schemas.openxmlformats.org/officeDocument/2006/relationships/hyperlink" Target="https://www.w3.org/TR/WCAG22/#dragging-movements" TargetMode="External"/><Relationship Id="rId22" Type="http://schemas.openxmlformats.org/officeDocument/2006/relationships/hyperlink" Target="http://www.w3.org/TR/WCAG20/#content-structure-separation-understanding" TargetMode="External"/><Relationship Id="rId66" Type="http://schemas.openxmlformats.org/officeDocument/2006/relationships/hyperlink" Target="http://www.w3.org/TR/WCAG20/#consistent-behavior-consistent-locations" TargetMode="External"/><Relationship Id="rId21" Type="http://schemas.openxmlformats.org/officeDocument/2006/relationships/hyperlink" Target="http://www.w3.org/TR/WCAG20/#content-structure-separation-sequence" TargetMode="External"/><Relationship Id="rId65" Type="http://schemas.openxmlformats.org/officeDocument/2006/relationships/hyperlink" Target="http://www.w3.org/TR/WCAG20/#meaning-other-lang-id" TargetMode="External"/><Relationship Id="rId24" Type="http://schemas.openxmlformats.org/officeDocument/2006/relationships/hyperlink" Target="http://www.w3.org/TR/WCAG20/#visual-audio-contrast-dis-audio" TargetMode="External"/><Relationship Id="rId68" Type="http://schemas.openxmlformats.org/officeDocument/2006/relationships/hyperlink" Target="http://www.w3.org/TR/WCAG20/#minimize-error-suggestions" TargetMode="External"/><Relationship Id="rId23" Type="http://schemas.openxmlformats.org/officeDocument/2006/relationships/hyperlink" Target="http://www.w3.org/TR/WCAG20/#visual-audio-contrast-without-color" TargetMode="External"/><Relationship Id="rId67" Type="http://schemas.openxmlformats.org/officeDocument/2006/relationships/hyperlink" Target="http://www.w3.org/TR/WCAG20/#consistent-behavior-consistent-functionality" TargetMode="External"/><Relationship Id="rId60" Type="http://schemas.openxmlformats.org/officeDocument/2006/relationships/hyperlink" Target="http://www.w3.org/TR/WCAG20/#navigation-mechanisms-descriptive" TargetMode="External"/><Relationship Id="rId26" Type="http://schemas.openxmlformats.org/officeDocument/2006/relationships/hyperlink" Target="http://www.w3.org/TR/WCAG20/#keyboard-operation-trapping" TargetMode="External"/><Relationship Id="rId25" Type="http://schemas.openxmlformats.org/officeDocument/2006/relationships/hyperlink" Target="http://www.w3.org/TR/WCAG20/#keyboard-operation-keyboard-operable" TargetMode="External"/><Relationship Id="rId69" Type="http://schemas.openxmlformats.org/officeDocument/2006/relationships/hyperlink" Target="http://www.w3.org/TR/WCAG20/#minimize-error-reversible" TargetMode="External"/><Relationship Id="rId28" Type="http://schemas.openxmlformats.org/officeDocument/2006/relationships/hyperlink" Target="http://www.w3.org/TR/WCAG20/#time-limits-required-behaviors" TargetMode="External"/><Relationship Id="rId27" Type="http://schemas.openxmlformats.org/officeDocument/2006/relationships/hyperlink" Target="https://www.w3.org/TR/WCAG21/#character-key-shortcuts" TargetMode="External"/><Relationship Id="rId29" Type="http://schemas.openxmlformats.org/officeDocument/2006/relationships/hyperlink" Target="http://www.w3.org/TR/WCAG20/#time-limits-pause" TargetMode="External"/><Relationship Id="rId51" Type="http://schemas.openxmlformats.org/officeDocument/2006/relationships/hyperlink" Target="https://www.w3.org/TR/WCAG21/#identify-input-purpose" TargetMode="External"/><Relationship Id="rId50" Type="http://schemas.openxmlformats.org/officeDocument/2006/relationships/hyperlink" Target="https://www.w3.org/TR/WCAG21/#orientation" TargetMode="External"/><Relationship Id="rId53" Type="http://schemas.openxmlformats.org/officeDocument/2006/relationships/hyperlink" Target="http://www.w3.org/TR/WCAG20/#visual-audio-contrast-scale" TargetMode="External"/><Relationship Id="rId52" Type="http://schemas.openxmlformats.org/officeDocument/2006/relationships/hyperlink" Target="http://www.w3.org/TR/WCAG20/#visual-audio-contrast-contrast" TargetMode="External"/><Relationship Id="rId11" Type="http://schemas.openxmlformats.org/officeDocument/2006/relationships/hyperlink" Target="https://cafeteriaculture.org/about/" TargetMode="External"/><Relationship Id="rId55" Type="http://schemas.openxmlformats.org/officeDocument/2006/relationships/hyperlink" Target="https://www.w3.org/TR/WCAG21/#reflow" TargetMode="External"/><Relationship Id="rId10" Type="http://schemas.openxmlformats.org/officeDocument/2006/relationships/hyperlink" Target="https://cafeteriaculture.org/toolkit/microplastic-madness/" TargetMode="External"/><Relationship Id="rId54" Type="http://schemas.openxmlformats.org/officeDocument/2006/relationships/hyperlink" Target="http://www.w3.org/TR/WCAG20/#visual-audio-contrast-text-presentation" TargetMode="External"/><Relationship Id="rId13" Type="http://schemas.openxmlformats.org/officeDocument/2006/relationships/hyperlink" Target="https://cafeteriaculture.org/cafcu-youth-testify-in-support-of-the-nyc-skipthestuff-bill-int-0559/" TargetMode="External"/><Relationship Id="rId57" Type="http://schemas.openxmlformats.org/officeDocument/2006/relationships/hyperlink" Target="https://www.w3.org/TR/WCAG21/#text-spacing" TargetMode="External"/><Relationship Id="rId12" Type="http://schemas.openxmlformats.org/officeDocument/2006/relationships/hyperlink" Target="https://cafeteriaculture.org/events/" TargetMode="External"/><Relationship Id="rId56" Type="http://schemas.openxmlformats.org/officeDocument/2006/relationships/hyperlink" Target="https://www.w3.org/TR/WCAG21/#non-text-contrast" TargetMode="External"/><Relationship Id="rId15" Type="http://schemas.openxmlformats.org/officeDocument/2006/relationships/hyperlink" Target="https://www.w3.org/TR/WCAG20/#conformance-reqs" TargetMode="External"/><Relationship Id="rId59" Type="http://schemas.openxmlformats.org/officeDocument/2006/relationships/hyperlink" Target="http://www.w3.org/TR/WCAG20/#navigation-mechanisms-mult-loc" TargetMode="External"/><Relationship Id="rId14" Type="http://schemas.openxmlformats.org/officeDocument/2006/relationships/hyperlink" Target="https://www.w3.org/TR/WCAG22/" TargetMode="External"/><Relationship Id="rId58" Type="http://schemas.openxmlformats.org/officeDocument/2006/relationships/hyperlink" Target="https://www.w3.org/TR/WCAG21/#content-on-hover-or-focus" TargetMode="External"/><Relationship Id="rId17" Type="http://schemas.openxmlformats.org/officeDocument/2006/relationships/hyperlink" Target="http://www.w3.org/TR/WCAG20/#media-equiv-av-only-alt" TargetMode="External"/><Relationship Id="rId16" Type="http://schemas.openxmlformats.org/officeDocument/2006/relationships/hyperlink" Target="http://www.w3.org/TR/WCAG20/#text-equiv-all" TargetMode="External"/><Relationship Id="rId19" Type="http://schemas.openxmlformats.org/officeDocument/2006/relationships/hyperlink" Target="http://www.w3.org/TR/WCAG20/#media-equiv-audio-desc" TargetMode="External"/><Relationship Id="rId18" Type="http://schemas.openxmlformats.org/officeDocument/2006/relationships/hyperlink" Target="http://www.w3.org/TR/WCAG20/#media-equiv-cap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